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89"/>
        <w:gridCol w:w="1609"/>
        <w:gridCol w:w="5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5000" w:type="pct"/>
            <w:gridSpan w:val="4"/>
            <w:shd w:val="clear" w:color="auto" w:fill="auto"/>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lang w:val="en-US" w:eastAsia="zh-CN"/>
              </w:rPr>
              <w:t>第</w:t>
            </w:r>
            <w:r>
              <w:rPr>
                <w:rFonts w:hint="eastAsia" w:ascii="宋体" w:hAnsi="宋体" w:eastAsia="宋体" w:cs="宋体"/>
                <w:b/>
                <w:sz w:val="21"/>
                <w:szCs w:val="21"/>
                <w:shd w:val="clear"/>
                <w:lang w:eastAsia="zh-CN"/>
              </w:rPr>
              <w:t>1</w:t>
            </w:r>
            <w:r>
              <w:rPr>
                <w:rFonts w:hint="eastAsia" w:ascii="宋体" w:hAnsi="宋体" w:eastAsia="宋体" w:cs="宋体"/>
                <w:b/>
                <w:sz w:val="21"/>
                <w:szCs w:val="21"/>
                <w:shd w:val="clear"/>
              </w:rPr>
              <w:t>课时教学设计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5" w:type="pct"/>
            <w:gridSpan w:val="2"/>
            <w:shd w:val="clear" w:color="auto" w:fill="auto"/>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b/>
                <w:sz w:val="21"/>
                <w:szCs w:val="21"/>
              </w:rPr>
              <w:t>课题</w:t>
            </w:r>
          </w:p>
        </w:tc>
        <w:tc>
          <w:tcPr>
            <w:tcW w:w="4004" w:type="pct"/>
            <w:gridSpan w:val="2"/>
            <w:shd w:val="clear" w:color="auto" w:fill="auto"/>
            <w:vAlign w:val="top"/>
          </w:tcPr>
          <w:p>
            <w:pPr>
              <w:numPr>
                <w:ilvl w:val="0"/>
                <w:numId w:val="0"/>
              </w:numPr>
              <w:spacing w:line="240" w:lineRule="auto"/>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Hans"/>
              </w:rPr>
              <w:t>1.</w:t>
            </w:r>
            <w:r>
              <w:rPr>
                <w:rFonts w:hint="eastAsia" w:ascii="宋体" w:hAnsi="宋体" w:eastAsia="宋体" w:cs="宋体"/>
                <w:sz w:val="21"/>
                <w:szCs w:val="21"/>
                <w:lang w:val="en-US" w:eastAsia="zh-CN"/>
              </w:rPr>
              <w:t>健康教育</w:t>
            </w:r>
            <w:r>
              <w:rPr>
                <w:rFonts w:hint="eastAsia" w:ascii="宋体" w:hAnsi="宋体" w:eastAsia="宋体" w:cs="宋体"/>
                <w:sz w:val="21"/>
                <w:szCs w:val="21"/>
                <w:lang w:val="en-US" w:eastAsia="zh-Hans"/>
              </w:rPr>
              <w:t>—轻度损伤的自我处理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995" w:type="pct"/>
            <w:gridSpan w:val="2"/>
            <w:shd w:val="clear" w:color="auto" w:fill="auto"/>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b/>
                <w:sz w:val="21"/>
                <w:szCs w:val="21"/>
              </w:rPr>
              <w:t>课型</w:t>
            </w:r>
          </w:p>
        </w:tc>
        <w:tc>
          <w:tcPr>
            <w:tcW w:w="4004" w:type="pct"/>
            <w:gridSpan w:val="2"/>
            <w:shd w:val="clear" w:color="auto" w:fill="auto"/>
            <w:vAlign w:val="center"/>
          </w:tcPr>
          <w:p>
            <w:pPr>
              <w:spacing w:line="240" w:lineRule="auto"/>
              <w:jc w:val="left"/>
              <w:rPr>
                <w:rFonts w:hint="eastAsia" w:ascii="宋体" w:hAnsi="宋体" w:eastAsia="宋体" w:cs="宋体"/>
                <w:sz w:val="21"/>
                <w:szCs w:val="21"/>
              </w:rPr>
            </w:pPr>
            <w:r>
              <w:rPr>
                <w:rFonts w:hint="eastAsia" w:ascii="宋体" w:hAnsi="宋体" w:eastAsia="宋体" w:cs="宋体"/>
                <w:sz w:val="21"/>
                <w:szCs w:val="21"/>
              </w:rPr>
              <w:t>新授课</w:t>
            </w:r>
            <w:r>
              <w:rPr>
                <w:rFonts w:hint="eastAsia" w:ascii="宋体" w:hAnsi="宋体" w:eastAsia="宋体" w:cs="宋体"/>
                <w:sz w:val="21"/>
                <w:szCs w:val="21"/>
              </w:rPr>
              <w:sym w:font="Wingdings 2" w:char="0052"/>
            </w:r>
            <w:r>
              <w:rPr>
                <w:rFonts w:hint="eastAsia" w:ascii="宋体" w:hAnsi="宋体" w:eastAsia="宋体" w:cs="宋体"/>
                <w:sz w:val="21"/>
                <w:szCs w:val="21"/>
              </w:rPr>
              <w:t xml:space="preserve">       章/单元复习课</w:t>
            </w:r>
            <w:r>
              <w:rPr>
                <w:rFonts w:hint="eastAsia" w:ascii="宋体" w:hAnsi="宋体" w:eastAsia="宋体" w:cs="宋体"/>
                <w:sz w:val="21"/>
                <w:szCs w:val="21"/>
              </w:rPr>
              <w:sym w:font="Wingdings 2" w:char="00A3"/>
            </w:r>
            <w:r>
              <w:rPr>
                <w:rFonts w:hint="eastAsia" w:ascii="宋体" w:hAnsi="宋体" w:eastAsia="宋体" w:cs="宋体"/>
                <w:sz w:val="21"/>
                <w:szCs w:val="21"/>
              </w:rPr>
              <w:t xml:space="preserve">     专题复习课□  </w:t>
            </w:r>
          </w:p>
          <w:p>
            <w:pPr>
              <w:spacing w:line="240" w:lineRule="auto"/>
              <w:jc w:val="left"/>
              <w:rPr>
                <w:rFonts w:hint="eastAsia" w:ascii="宋体" w:hAnsi="宋体" w:eastAsia="宋体" w:cs="宋体"/>
                <w:sz w:val="21"/>
                <w:szCs w:val="21"/>
              </w:rPr>
            </w:pPr>
            <w:r>
              <w:rPr>
                <w:rFonts w:hint="eastAsia" w:ascii="宋体" w:hAnsi="宋体" w:eastAsia="宋体" w:cs="宋体"/>
                <w:sz w:val="21"/>
                <w:szCs w:val="21"/>
              </w:rPr>
              <w:t>习题/试卷讲评课□    学科实践活动课</w:t>
            </w:r>
            <w:r>
              <w:rPr>
                <w:rFonts w:hint="eastAsia" w:ascii="宋体" w:hAnsi="宋体" w:eastAsia="宋体" w:cs="宋体"/>
                <w:sz w:val="21"/>
                <w:szCs w:val="21"/>
              </w:rPr>
              <w:sym w:font="Wingdings 2" w:char="00A3"/>
            </w:r>
            <w:r>
              <w:rPr>
                <w:rFonts w:hint="eastAsia" w:ascii="宋体" w:hAnsi="宋体" w:eastAsia="宋体" w:cs="宋体"/>
                <w:sz w:val="21"/>
                <w:szCs w:val="21"/>
              </w:rPr>
              <w:t xml:space="preserve">     其他</w:t>
            </w:r>
            <w:r>
              <w:rPr>
                <w:rFonts w:hint="eastAsia" w:ascii="宋体" w:hAnsi="宋体" w:eastAsia="宋体" w:cs="宋体"/>
                <w:sz w:val="21"/>
                <w:szCs w:val="21"/>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shd w:val="clear" w:color="auto" w:fill="auto"/>
            <w:vAlign w:val="center"/>
          </w:tcPr>
          <w:p>
            <w:pPr>
              <w:numPr>
                <w:ilvl w:val="0"/>
                <w:numId w:val="0"/>
              </w:numPr>
              <w:spacing w:line="240" w:lineRule="auto"/>
              <w:jc w:val="left"/>
              <w:rPr>
                <w:rFonts w:hint="eastAsia" w:ascii="宋体" w:hAnsi="宋体" w:eastAsia="宋体" w:cs="宋体"/>
                <w:b/>
                <w:sz w:val="21"/>
                <w:szCs w:val="21"/>
                <w:lang w:val="en-US" w:eastAsia="zh-Hans"/>
              </w:rPr>
            </w:pPr>
            <w:r>
              <w:rPr>
                <w:rFonts w:hint="eastAsia" w:ascii="宋体" w:hAnsi="宋体" w:eastAsia="宋体" w:cs="宋体"/>
                <w:b/>
                <w:sz w:val="21"/>
                <w:szCs w:val="21"/>
                <w:lang w:val="en-US" w:eastAsia="zh-Hans"/>
              </w:rPr>
              <w:t>一、</w:t>
            </w:r>
            <w:r>
              <w:rPr>
                <w:rFonts w:hint="eastAsia" w:ascii="宋体" w:hAnsi="宋体" w:eastAsia="宋体" w:cs="宋体"/>
                <w:b/>
                <w:sz w:val="21"/>
                <w:szCs w:val="21"/>
              </w:rPr>
              <w:t>课程标准分析</w:t>
            </w:r>
            <w:r>
              <w:rPr>
                <w:rFonts w:hint="eastAsia" w:ascii="宋体" w:hAnsi="宋体" w:eastAsia="宋体" w:cs="宋体"/>
                <w:b/>
                <w:sz w:val="21"/>
                <w:szCs w:val="21"/>
                <w:lang w:val="en-US" w:eastAsia="zh-Hans"/>
              </w:rPr>
              <w:t>课时目标</w:t>
            </w:r>
          </w:p>
          <w:p>
            <w:pPr>
              <w:numPr>
                <w:ilvl w:val="0"/>
                <w:numId w:val="0"/>
              </w:numPr>
              <w:spacing w:line="240" w:lineRule="auto"/>
              <w:ind w:firstLine="420" w:firstLineChars="200"/>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val="en-US" w:eastAsia="zh-Hans"/>
              </w:rPr>
              <w:t>通过本单元第</w:t>
            </w:r>
            <w:r>
              <w:rPr>
                <w:rStyle w:val="5"/>
                <w:rFonts w:hint="eastAsia" w:ascii="宋体" w:hAnsi="宋体" w:eastAsia="宋体" w:cs="宋体"/>
                <w:sz w:val="21"/>
                <w:szCs w:val="21"/>
                <w:lang w:eastAsia="zh-Hans"/>
              </w:rPr>
              <w:t>1</w:t>
            </w:r>
            <w:r>
              <w:rPr>
                <w:rStyle w:val="5"/>
                <w:rFonts w:hint="eastAsia" w:ascii="宋体" w:hAnsi="宋体" w:eastAsia="宋体" w:cs="宋体"/>
                <w:sz w:val="21"/>
                <w:szCs w:val="21"/>
                <w:lang w:val="en-US" w:eastAsia="zh-Hans"/>
              </w:rPr>
              <w:t>课时健康教育理论课的学习，让学生学习轻度损伤自我处理的方法同时知道预防意外伤害的注意事项，并通过小组集体合作的形式可以学会给他人进行消毒包扎等处理方法，提高学生学习兴趣，培养团结互助的精神与预防意外伤害的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5000" w:type="pct"/>
            <w:gridSpan w:val="4"/>
            <w:shd w:val="clear" w:color="auto" w:fill="auto"/>
            <w:vAlign w:val="center"/>
          </w:tcPr>
          <w:p>
            <w:pPr>
              <w:numPr>
                <w:ilvl w:val="0"/>
                <w:numId w:val="0"/>
              </w:numPr>
              <w:spacing w:line="240" w:lineRule="auto"/>
              <w:jc w:val="left"/>
              <w:rPr>
                <w:rFonts w:hint="eastAsia" w:ascii="宋体" w:hAnsi="宋体" w:eastAsia="宋体" w:cs="宋体"/>
                <w:b/>
                <w:sz w:val="21"/>
                <w:szCs w:val="21"/>
              </w:rPr>
            </w:pPr>
            <w:r>
              <w:rPr>
                <w:rFonts w:hint="eastAsia" w:ascii="宋体" w:hAnsi="宋体" w:eastAsia="宋体" w:cs="宋体"/>
                <w:b/>
                <w:sz w:val="21"/>
                <w:szCs w:val="21"/>
                <w:lang w:val="en-US" w:eastAsia="zh-Hans"/>
              </w:rPr>
              <w:t>二、</w:t>
            </w:r>
            <w:r>
              <w:rPr>
                <w:rFonts w:hint="eastAsia" w:ascii="宋体" w:hAnsi="宋体" w:eastAsia="宋体" w:cs="宋体"/>
                <w:b/>
                <w:sz w:val="21"/>
                <w:szCs w:val="21"/>
              </w:rPr>
              <w:t>教学内容分析</w:t>
            </w:r>
          </w:p>
          <w:p>
            <w:pPr>
              <w:numPr>
                <w:ilvl w:val="0"/>
                <w:numId w:val="0"/>
              </w:numPr>
              <w:spacing w:line="240" w:lineRule="auto"/>
              <w:ind w:leftChars="0" w:firstLine="420" w:firstLineChars="200"/>
              <w:jc w:val="left"/>
              <w:rPr>
                <w:rFonts w:hint="eastAsia" w:ascii="宋体" w:hAnsi="宋体" w:eastAsia="宋体" w:cs="宋体"/>
                <w:sz w:val="21"/>
                <w:szCs w:val="21"/>
              </w:rPr>
            </w:pPr>
            <w:r>
              <w:rPr>
                <w:rStyle w:val="5"/>
                <w:rFonts w:hint="eastAsia" w:ascii="宋体" w:hAnsi="宋体" w:eastAsia="宋体" w:cs="宋体"/>
                <w:sz w:val="21"/>
                <w:szCs w:val="21"/>
                <w:lang w:val="en-US" w:eastAsia="zh-Hans"/>
              </w:rPr>
              <w:t>本课时内容是健康教育中的轻度损伤自我处理。通过创设情境、引导、集体合作的形式让学生知道什么是轻度损伤，并学会轻度损伤的自我处理办法，培养学生预防意外伤害的意识以及自我保护意识。利用课内外作业的有机结合，发展学生的健康与安全的知识和技能，形成健康的生活方式，也有利于学生将其运用到日常生活或体育锻炼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5000" w:type="pct"/>
            <w:gridSpan w:val="4"/>
            <w:shd w:val="clear" w:color="auto" w:fill="auto"/>
            <w:vAlign w:val="top"/>
          </w:tcPr>
          <w:p>
            <w:pPr>
              <w:numPr>
                <w:ilvl w:val="0"/>
                <w:numId w:val="0"/>
              </w:numPr>
              <w:spacing w:line="240" w:lineRule="auto"/>
              <w:jc w:val="both"/>
              <w:rPr>
                <w:rFonts w:hint="eastAsia" w:ascii="宋体" w:hAnsi="宋体" w:eastAsia="宋体" w:cs="宋体"/>
                <w:b/>
                <w:sz w:val="21"/>
                <w:szCs w:val="21"/>
              </w:rPr>
            </w:pPr>
            <w:r>
              <w:rPr>
                <w:rFonts w:hint="eastAsia" w:ascii="宋体" w:hAnsi="宋体" w:eastAsia="宋体" w:cs="宋体"/>
                <w:b/>
                <w:sz w:val="21"/>
                <w:szCs w:val="21"/>
                <w:lang w:val="en-US" w:eastAsia="zh-Hans"/>
              </w:rPr>
              <w:t>三、</w:t>
            </w:r>
            <w:r>
              <w:rPr>
                <w:rFonts w:hint="eastAsia" w:ascii="宋体" w:hAnsi="宋体" w:eastAsia="宋体" w:cs="宋体"/>
                <w:b/>
                <w:sz w:val="21"/>
                <w:szCs w:val="21"/>
              </w:rPr>
              <w:t>学生学情分析</w:t>
            </w:r>
          </w:p>
          <w:p>
            <w:pPr>
              <w:numPr>
                <w:ilvl w:val="0"/>
                <w:numId w:val="0"/>
              </w:numPr>
              <w:spacing w:line="240" w:lineRule="auto"/>
              <w:ind w:leftChars="0" w:firstLine="420" w:firstLineChars="200"/>
              <w:jc w:val="both"/>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val="en-US" w:eastAsia="zh-Hans"/>
              </w:rPr>
              <w:t>五年级的学生正处于青春期的阶段，身体各方面的发育情况非常迅速，在日常生活或者体育锻炼中都会遇到一些不同程度的损伤，并可以勇敢克服，相互帮助，但是对于烫烧伤、割伤、刺伤、擦伤、挫伤等损伤的处理方法还不是很了解。需要进一步加强培养预防意外伤害的意识以及自我保护意识，并在学习过程中结合生活经验学会自我处理与集体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trPr>
        <w:tc>
          <w:tcPr>
            <w:tcW w:w="5000" w:type="pct"/>
            <w:gridSpan w:val="4"/>
            <w:shd w:val="clear" w:color="auto" w:fill="auto"/>
            <w:vAlign w:val="top"/>
          </w:tcPr>
          <w:p>
            <w:pPr>
              <w:numPr>
                <w:ilvl w:val="0"/>
                <w:numId w:val="0"/>
              </w:numPr>
              <w:spacing w:line="240" w:lineRule="auto"/>
              <w:jc w:val="both"/>
              <w:rPr>
                <w:rFonts w:hint="eastAsia" w:ascii="宋体" w:hAnsi="宋体" w:eastAsia="宋体" w:cs="宋体"/>
                <w:b/>
                <w:sz w:val="21"/>
                <w:szCs w:val="21"/>
              </w:rPr>
            </w:pPr>
            <w:r>
              <w:rPr>
                <w:rFonts w:hint="eastAsia" w:ascii="宋体" w:hAnsi="宋体" w:eastAsia="宋体" w:cs="宋体"/>
                <w:b/>
                <w:sz w:val="21"/>
                <w:szCs w:val="21"/>
                <w:lang w:val="en-US" w:eastAsia="zh-Hans"/>
              </w:rPr>
              <w:t>四、</w:t>
            </w:r>
            <w:r>
              <w:rPr>
                <w:rFonts w:hint="eastAsia" w:ascii="宋体" w:hAnsi="宋体" w:eastAsia="宋体" w:cs="宋体"/>
                <w:b/>
                <w:sz w:val="21"/>
                <w:szCs w:val="21"/>
              </w:rPr>
              <w:t>学习目标叙写</w:t>
            </w:r>
          </w:p>
          <w:p>
            <w:pPr>
              <w:numPr>
                <w:ilvl w:val="0"/>
                <w:numId w:val="0"/>
              </w:numPr>
              <w:spacing w:line="240" w:lineRule="auto"/>
              <w:ind w:leftChars="0" w:firstLine="420" w:firstLineChars="200"/>
              <w:jc w:val="both"/>
              <w:rPr>
                <w:rStyle w:val="5"/>
                <w:rFonts w:hint="eastAsia" w:ascii="宋体" w:hAnsi="宋体" w:eastAsia="宋体" w:cs="宋体"/>
                <w:sz w:val="21"/>
                <w:szCs w:val="21"/>
                <w:lang w:val="en-US" w:eastAsia="zh-Hans"/>
              </w:rPr>
            </w:pPr>
            <w:r>
              <w:rPr>
                <w:rFonts w:hint="eastAsia" w:ascii="宋体" w:hAnsi="宋体" w:eastAsia="宋体" w:cs="宋体"/>
                <w:sz w:val="21"/>
                <w:szCs w:val="21"/>
                <w:lang w:val="en-US" w:eastAsia="zh-CN"/>
              </w:rPr>
              <w:t>1</w:t>
            </w:r>
            <w:r>
              <w:rPr>
                <w:rFonts w:hint="eastAsia" w:ascii="宋体" w:hAnsi="宋体" w:eastAsia="宋体" w:cs="宋体"/>
                <w:sz w:val="21"/>
                <w:szCs w:val="21"/>
                <w:lang w:val="en-US" w:eastAsia="zh-Hans"/>
              </w:rPr>
              <w:t>.通过本课时的学习，</w:t>
            </w:r>
            <w:r>
              <w:rPr>
                <w:rFonts w:hint="eastAsia" w:ascii="宋体" w:hAnsi="宋体" w:eastAsia="宋体" w:cs="宋体"/>
                <w:sz w:val="21"/>
                <w:szCs w:val="21"/>
                <w:lang w:eastAsia="zh-CN"/>
              </w:rPr>
              <w:t>100%</w:t>
            </w:r>
            <w:r>
              <w:rPr>
                <w:rFonts w:hint="eastAsia" w:ascii="宋体" w:hAnsi="宋体" w:eastAsia="宋体" w:cs="宋体"/>
                <w:sz w:val="21"/>
                <w:szCs w:val="21"/>
                <w:lang w:val="en-US" w:eastAsia="zh-Hans"/>
              </w:rPr>
              <w:t>的学生知道什么是轻度损伤并了解日常生活或体育锻炼中轻度损伤的表现。</w:t>
            </w:r>
          </w:p>
          <w:p>
            <w:pPr>
              <w:numPr>
                <w:ilvl w:val="0"/>
                <w:numId w:val="0"/>
              </w:numPr>
              <w:spacing w:line="240" w:lineRule="auto"/>
              <w:ind w:leftChars="0" w:firstLine="420" w:firstLineChars="200"/>
              <w:jc w:val="both"/>
              <w:rPr>
                <w:rStyle w:val="5"/>
                <w:rFonts w:hint="eastAsia" w:ascii="宋体" w:hAnsi="宋体" w:eastAsia="宋体" w:cs="宋体"/>
                <w:sz w:val="21"/>
                <w:szCs w:val="21"/>
                <w:lang w:val="en-US" w:eastAsia="zh-Hans"/>
              </w:rPr>
            </w:pPr>
            <w:r>
              <w:rPr>
                <w:rFonts w:hint="eastAsia" w:ascii="宋体" w:hAnsi="宋体" w:eastAsia="宋体" w:cs="宋体"/>
                <w:sz w:val="21"/>
                <w:szCs w:val="21"/>
                <w:lang w:val="en-US" w:eastAsia="zh-CN"/>
              </w:rPr>
              <w:t>2</w:t>
            </w:r>
            <w:r>
              <w:rPr>
                <w:rFonts w:hint="eastAsia" w:ascii="宋体" w:hAnsi="宋体" w:eastAsia="宋体" w:cs="宋体"/>
                <w:sz w:val="21"/>
                <w:szCs w:val="21"/>
                <w:lang w:val="en-US" w:eastAsia="zh-Hans"/>
              </w:rPr>
              <w:t>.通过小组集体合作的练习，</w:t>
            </w:r>
            <w:r>
              <w:rPr>
                <w:rFonts w:hint="eastAsia" w:ascii="宋体" w:hAnsi="宋体" w:eastAsia="宋体" w:cs="宋体"/>
                <w:sz w:val="21"/>
                <w:szCs w:val="21"/>
                <w:lang w:eastAsia="zh-Hans"/>
              </w:rPr>
              <w:t>90%</w:t>
            </w:r>
            <w:r>
              <w:rPr>
                <w:rFonts w:hint="eastAsia" w:ascii="宋体" w:hAnsi="宋体" w:eastAsia="宋体" w:cs="宋体"/>
                <w:sz w:val="21"/>
                <w:szCs w:val="21"/>
                <w:lang w:val="en-US" w:eastAsia="zh-Hans"/>
              </w:rPr>
              <w:t>的学生可以采用</w:t>
            </w:r>
            <w:r>
              <w:rPr>
                <w:rFonts w:hint="eastAsia" w:ascii="宋体" w:hAnsi="宋体" w:eastAsia="宋体" w:cs="宋体"/>
                <w:sz w:val="21"/>
                <w:szCs w:val="21"/>
                <w:lang w:eastAsia="zh-Hans"/>
              </w:rPr>
              <w:t>2~3</w:t>
            </w:r>
            <w:r>
              <w:rPr>
                <w:rFonts w:hint="eastAsia" w:ascii="宋体" w:hAnsi="宋体" w:eastAsia="宋体" w:cs="宋体"/>
                <w:sz w:val="21"/>
                <w:szCs w:val="21"/>
                <w:lang w:val="en-US" w:eastAsia="zh-Hans"/>
              </w:rPr>
              <w:t>种正确的方法简单处理轻度损伤，</w:t>
            </w:r>
            <w:r>
              <w:rPr>
                <w:rFonts w:hint="eastAsia" w:ascii="宋体" w:hAnsi="宋体" w:eastAsia="宋体" w:cs="宋体"/>
                <w:sz w:val="21"/>
                <w:szCs w:val="21"/>
                <w:lang w:eastAsia="zh-Hans"/>
              </w:rPr>
              <w:t>80%</w:t>
            </w:r>
            <w:r>
              <w:rPr>
                <w:rFonts w:hint="eastAsia" w:ascii="宋体" w:hAnsi="宋体" w:eastAsia="宋体" w:cs="宋体"/>
                <w:sz w:val="21"/>
                <w:szCs w:val="21"/>
                <w:lang w:val="en-US" w:eastAsia="zh-Hans"/>
              </w:rPr>
              <w:t>的学生可以掌握</w:t>
            </w:r>
            <w:r>
              <w:rPr>
                <w:rFonts w:hint="eastAsia" w:ascii="宋体" w:hAnsi="宋体" w:eastAsia="宋体" w:cs="宋体"/>
                <w:sz w:val="21"/>
                <w:szCs w:val="21"/>
                <w:lang w:eastAsia="zh-Hans"/>
              </w:rPr>
              <w:t>3</w:t>
            </w:r>
            <w:r>
              <w:rPr>
                <w:rFonts w:hint="eastAsia" w:ascii="宋体" w:hAnsi="宋体" w:eastAsia="宋体" w:cs="宋体"/>
                <w:sz w:val="21"/>
                <w:szCs w:val="21"/>
                <w:lang w:val="en-US" w:eastAsia="zh-Hans"/>
              </w:rPr>
              <w:t>种以上轻度损伤的处理方法。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5000" w:type="pct"/>
            <w:gridSpan w:val="4"/>
            <w:shd w:val="clear" w:color="auto" w:fill="auto"/>
            <w:vAlign w:val="top"/>
          </w:tcPr>
          <w:p>
            <w:pPr>
              <w:numPr>
                <w:ilvl w:val="0"/>
                <w:numId w:val="0"/>
              </w:numPr>
              <w:spacing w:line="240" w:lineRule="auto"/>
              <w:jc w:val="both"/>
              <w:rPr>
                <w:rFonts w:hint="eastAsia" w:ascii="宋体" w:hAnsi="宋体" w:eastAsia="宋体" w:cs="宋体"/>
                <w:b/>
                <w:sz w:val="21"/>
                <w:szCs w:val="21"/>
              </w:rPr>
            </w:pPr>
            <w:r>
              <w:rPr>
                <w:rFonts w:hint="eastAsia" w:ascii="宋体" w:hAnsi="宋体" w:eastAsia="宋体" w:cs="宋体"/>
                <w:b/>
                <w:sz w:val="21"/>
                <w:szCs w:val="21"/>
                <w:lang w:val="en-US" w:eastAsia="zh-Hans"/>
              </w:rPr>
              <w:t>五、</w:t>
            </w:r>
            <w:r>
              <w:rPr>
                <w:rFonts w:hint="eastAsia" w:ascii="宋体" w:hAnsi="宋体" w:eastAsia="宋体" w:cs="宋体"/>
                <w:b/>
                <w:sz w:val="21"/>
                <w:szCs w:val="21"/>
              </w:rPr>
              <w:t>评价任务设计</w:t>
            </w:r>
          </w:p>
          <w:p>
            <w:pPr>
              <w:numPr>
                <w:ilvl w:val="0"/>
                <w:numId w:val="1"/>
              </w:numPr>
              <w:spacing w:line="240" w:lineRule="auto"/>
              <w:ind w:leftChars="0" w:firstLine="420" w:firstLineChars="200"/>
              <w:jc w:val="both"/>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val="en-US" w:eastAsia="zh-Hans"/>
              </w:rPr>
              <w:t>学生通过学习可以说出什么是轻度损伤并准确回答</w:t>
            </w:r>
            <w:r>
              <w:rPr>
                <w:rFonts w:hint="eastAsia" w:ascii="宋体" w:hAnsi="宋体" w:eastAsia="宋体" w:cs="宋体"/>
                <w:sz w:val="21"/>
                <w:szCs w:val="21"/>
                <w:lang w:val="en-US" w:eastAsia="zh-Hans"/>
              </w:rPr>
              <w:t>日常生活或体育锻炼中轻度损伤的表现。</w:t>
            </w:r>
            <w:r>
              <w:rPr>
                <w:rStyle w:val="5"/>
                <w:rFonts w:hint="eastAsia" w:ascii="宋体" w:hAnsi="宋体" w:eastAsia="宋体" w:cs="宋体"/>
                <w:sz w:val="21"/>
                <w:szCs w:val="21"/>
                <w:lang w:val="en-US" w:eastAsia="zh-Hans"/>
              </w:rPr>
              <w:t>（检测目标</w:t>
            </w:r>
            <w:r>
              <w:rPr>
                <w:rStyle w:val="5"/>
                <w:rFonts w:hint="eastAsia" w:ascii="宋体" w:hAnsi="宋体" w:eastAsia="宋体" w:cs="宋体"/>
                <w:sz w:val="21"/>
                <w:szCs w:val="21"/>
                <w:lang w:eastAsia="zh-Hans"/>
              </w:rPr>
              <w:t>1）</w:t>
            </w:r>
          </w:p>
          <w:p>
            <w:pPr>
              <w:numPr>
                <w:ilvl w:val="0"/>
                <w:numId w:val="1"/>
              </w:numPr>
              <w:spacing w:line="240" w:lineRule="auto"/>
              <w:ind w:leftChars="0" w:firstLine="420" w:firstLineChars="200"/>
              <w:jc w:val="both"/>
              <w:rPr>
                <w:rStyle w:val="5"/>
                <w:rFonts w:hint="eastAsia" w:ascii="宋体" w:hAnsi="宋体" w:eastAsia="宋体" w:cs="宋体"/>
                <w:sz w:val="21"/>
                <w:szCs w:val="21"/>
                <w:lang w:eastAsia="zh-Hans"/>
              </w:rPr>
            </w:pPr>
            <w:r>
              <w:rPr>
                <w:rStyle w:val="5"/>
                <w:rFonts w:hint="eastAsia" w:ascii="宋体" w:hAnsi="宋体" w:eastAsia="宋体" w:cs="宋体"/>
                <w:sz w:val="21"/>
                <w:szCs w:val="21"/>
                <w:lang w:val="en-US" w:eastAsia="zh-Hans"/>
              </w:rPr>
              <w:t>通过课堂练习，能正确说出多种轻度损伤的处理方法并采用正确方法对其进行实际操作简单处理。（检测目标</w:t>
            </w:r>
            <w:r>
              <w:rPr>
                <w:rStyle w:val="5"/>
                <w:rFonts w:hint="eastAsia" w:ascii="宋体" w:hAnsi="宋体" w:eastAsia="宋体" w:cs="宋体"/>
                <w:sz w:val="21"/>
                <w:szCs w:val="21"/>
                <w:lang w:eastAsia="zh-Han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5000" w:type="pct"/>
            <w:gridSpan w:val="4"/>
            <w:shd w:val="clear" w:color="auto" w:fill="auto"/>
            <w:vAlign w:val="top"/>
          </w:tcPr>
          <w:p>
            <w:pPr>
              <w:spacing w:line="240" w:lineRule="auto"/>
              <w:jc w:val="left"/>
              <w:rPr>
                <w:rFonts w:hint="eastAsia" w:ascii="宋体" w:hAnsi="宋体" w:eastAsia="宋体" w:cs="宋体"/>
                <w:b/>
                <w:sz w:val="21"/>
                <w:szCs w:val="21"/>
              </w:rPr>
            </w:pPr>
            <w:r>
              <w:rPr>
                <w:rFonts w:hint="eastAsia" w:ascii="宋体" w:hAnsi="宋体" w:eastAsia="宋体" w:cs="宋体"/>
                <w:b/>
                <w:sz w:val="21"/>
                <w:szCs w:val="21"/>
                <w:lang w:val="en-US" w:eastAsia="zh-CN"/>
              </w:rPr>
              <w:t>六、</w:t>
            </w:r>
            <w:r>
              <w:rPr>
                <w:rFonts w:hint="eastAsia" w:ascii="宋体" w:hAnsi="宋体" w:eastAsia="宋体" w:cs="宋体"/>
                <w:b/>
                <w:sz w:val="21"/>
                <w:szCs w:val="21"/>
              </w:rPr>
              <w:t>学习活动设计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3196"/>
              <w:gridCol w:w="42"/>
              <w:gridCol w:w="3"/>
              <w:gridCol w:w="2633"/>
              <w:gridCol w:w="1248"/>
              <w:gridCol w:w="1167"/>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3748" w:type="dxa"/>
                  <w:gridSpan w:val="2"/>
                  <w:tcBorders>
                    <w:tl2br w:val="nil"/>
                    <w:tr2bl w:val="nil"/>
                  </w:tcBorders>
                  <w:shd w:val="clear" w:color="auto" w:fill="auto"/>
                </w:tcPr>
                <w:p>
                  <w:pPr>
                    <w:spacing w:line="240" w:lineRule="auto"/>
                    <w:jc w:val="left"/>
                    <w:rPr>
                      <w:rFonts w:hint="eastAsia" w:ascii="宋体" w:hAnsi="宋体" w:eastAsia="宋体" w:cs="宋体"/>
                      <w:b/>
                      <w:sz w:val="21"/>
                      <w:szCs w:val="21"/>
                    </w:rPr>
                  </w:pPr>
                  <w:r>
                    <w:rPr>
                      <w:rFonts w:hint="eastAsia" w:ascii="宋体" w:hAnsi="宋体" w:eastAsia="宋体" w:cs="宋体"/>
                      <w:b/>
                      <w:sz w:val="21"/>
                      <w:szCs w:val="21"/>
                    </w:rPr>
                    <w:t>教师活动</w:t>
                  </w:r>
                </w:p>
              </w:tc>
              <w:tc>
                <w:tcPr>
                  <w:tcW w:w="5736" w:type="dxa"/>
                  <w:gridSpan w:val="4"/>
                  <w:tcBorders>
                    <w:tl2br w:val="nil"/>
                    <w:tr2bl w:val="nil"/>
                  </w:tcBorders>
                  <w:shd w:val="clear" w:color="auto" w:fill="auto"/>
                </w:tcPr>
                <w:p>
                  <w:pPr>
                    <w:spacing w:line="240" w:lineRule="auto"/>
                    <w:jc w:val="left"/>
                    <w:rPr>
                      <w:rFonts w:hint="eastAsia" w:ascii="宋体" w:hAnsi="宋体" w:eastAsia="宋体" w:cs="宋体"/>
                      <w:b/>
                      <w:sz w:val="21"/>
                      <w:szCs w:val="21"/>
                      <w:lang w:val="en-US" w:eastAsia="zh-Hans"/>
                    </w:rPr>
                  </w:pPr>
                  <w:r>
                    <w:rPr>
                      <w:rFonts w:hint="eastAsia" w:ascii="宋体" w:hAnsi="宋体" w:eastAsia="宋体" w:cs="宋体"/>
                      <w:b/>
                      <w:sz w:val="21"/>
                      <w:szCs w:val="21"/>
                    </w:rPr>
                    <w:t>学生活动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24" w:hRule="atLeast"/>
              </w:trPr>
              <w:tc>
                <w:tcPr>
                  <w:tcW w:w="6802" w:type="dxa"/>
                  <w:gridSpan w:val="4"/>
                  <w:tcBorders>
                    <w:tl2br w:val="nil"/>
                    <w:tr2bl w:val="nil"/>
                  </w:tcBorders>
                  <w:shd w:val="clear" w:color="auto" w:fill="auto"/>
                  <w:vAlign w:val="center"/>
                </w:tcPr>
                <w:p>
                  <w:pPr>
                    <w:tabs>
                      <w:tab w:val="left" w:pos="726"/>
                    </w:tabs>
                    <w:spacing w:line="240" w:lineRule="auto"/>
                    <w:jc w:val="left"/>
                    <w:rPr>
                      <w:rFonts w:hint="eastAsia" w:ascii="宋体" w:hAnsi="宋体" w:eastAsia="宋体" w:cs="宋体"/>
                      <w:b/>
                      <w:sz w:val="21"/>
                      <w:szCs w:val="21"/>
                      <w:lang w:val="en-US" w:eastAsia="zh-Hans"/>
                    </w:rPr>
                  </w:pPr>
                  <w:r>
                    <w:rPr>
                      <w:rFonts w:hint="eastAsia" w:ascii="宋体" w:hAnsi="宋体" w:eastAsia="宋体" w:cs="宋体"/>
                      <w:b/>
                      <w:sz w:val="21"/>
                      <w:szCs w:val="21"/>
                    </w:rPr>
                    <w:t>环节一：</w:t>
                  </w:r>
                  <w:r>
                    <w:rPr>
                      <w:rStyle w:val="5"/>
                      <w:rFonts w:hint="eastAsia" w:ascii="宋体" w:hAnsi="宋体" w:eastAsia="宋体" w:cs="宋体"/>
                      <w:sz w:val="21"/>
                      <w:szCs w:val="21"/>
                      <w:lang w:val="en-US" w:eastAsia="zh-Hans"/>
                    </w:rPr>
                    <w:t>导入部分</w:t>
                  </w:r>
                </w:p>
              </w:tc>
              <w:tc>
                <w:tcPr>
                  <w:tcW w:w="1391" w:type="dxa"/>
                  <w:tcBorders>
                    <w:top w:val="nil"/>
                    <w:right w:val="dotDash" w:color="000000" w:sz="4" w:space="0"/>
                    <w:tl2br w:val="nil"/>
                    <w:tr2bl w:val="nil"/>
                  </w:tcBorders>
                  <w:shd w:val="clear" w:color="auto" w:fill="auto"/>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b/>
                      <w:sz w:val="21"/>
                      <w:szCs w:val="21"/>
                      <w:lang w:val="en-US" w:eastAsia="zh-Hans"/>
                    </w:rPr>
                    <w:t>评价要点</w:t>
                  </w:r>
                </w:p>
              </w:tc>
              <w:tc>
                <w:tcPr>
                  <w:tcW w:w="1291" w:type="dxa"/>
                  <w:tcBorders>
                    <w:top w:val="nil"/>
                    <w:left w:val="dotDash" w:color="000000" w:sz="4" w:space="0"/>
                    <w:tl2br w:val="nil"/>
                    <w:tr2bl w:val="nil"/>
                  </w:tcBorders>
                  <w:shd w:val="clear" w:color="auto" w:fill="auto"/>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b/>
                      <w:sz w:val="21"/>
                      <w:szCs w:val="21"/>
                      <w:lang w:val="en-US" w:eastAsia="zh-Hans"/>
                    </w:rPr>
                    <w:t>时间</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24" w:hRule="atLeast"/>
              </w:trPr>
              <w:tc>
                <w:tcPr>
                  <w:tcW w:w="3752" w:type="dxa"/>
                  <w:gridSpan w:val="3"/>
                  <w:tcBorders>
                    <w:right w:val="single" w:color="auto" w:sz="4" w:space="0"/>
                    <w:tl2br w:val="nil"/>
                    <w:tr2bl w:val="nil"/>
                  </w:tcBorders>
                  <w:shd w:val="clear" w:color="auto" w:fill="auto"/>
                  <w:vAlign w:val="top"/>
                </w:tcPr>
                <w:p>
                  <w:pPr>
                    <w:spacing w:line="240" w:lineRule="auto"/>
                    <w:jc w:val="left"/>
                    <w:rPr>
                      <w:rFonts w:hint="eastAsia" w:ascii="宋体" w:hAnsi="宋体" w:eastAsia="宋体" w:cs="宋体"/>
                      <w:b/>
                      <w:sz w:val="21"/>
                      <w:szCs w:val="21"/>
                      <w:lang w:eastAsia="zh-CN"/>
                    </w:rPr>
                  </w:pPr>
                  <w:r>
                    <w:rPr>
                      <w:rFonts w:hint="eastAsia" w:ascii="宋体" w:hAnsi="宋体" w:eastAsia="宋体" w:cs="宋体"/>
                      <w:b/>
                      <w:sz w:val="21"/>
                      <w:szCs w:val="21"/>
                    </w:rPr>
                    <w:t>教师活动</w:t>
                  </w:r>
                  <w:r>
                    <w:rPr>
                      <w:rFonts w:hint="eastAsia" w:ascii="宋体" w:hAnsi="宋体" w:eastAsia="宋体" w:cs="宋体"/>
                      <w:b/>
                      <w:sz w:val="21"/>
                      <w:szCs w:val="21"/>
                      <w:lang w:val="en-US" w:eastAsia="zh-CN"/>
                    </w:rPr>
                    <w:t>一</w:t>
                  </w:r>
                </w:p>
                <w:p>
                  <w:pPr>
                    <w:numPr>
                      <w:ilvl w:val="0"/>
                      <w:numId w:val="2"/>
                    </w:numPr>
                    <w:tabs>
                      <w:tab w:val="left" w:pos="726"/>
                    </w:tabs>
                    <w:spacing w:line="240" w:lineRule="auto"/>
                    <w:jc w:val="left"/>
                    <w:rPr>
                      <w:rStyle w:val="5"/>
                      <w:rFonts w:hint="eastAsia" w:ascii="宋体" w:hAnsi="宋体" w:eastAsia="宋体" w:cs="宋体"/>
                      <w:b/>
                      <w:bCs/>
                      <w:sz w:val="21"/>
                      <w:szCs w:val="21"/>
                      <w:lang w:val="en-US" w:eastAsia="zh-Hans"/>
                    </w:rPr>
                  </w:pPr>
                  <w:r>
                    <w:rPr>
                      <w:rStyle w:val="5"/>
                      <w:rFonts w:hint="eastAsia" w:ascii="宋体" w:hAnsi="宋体" w:eastAsia="宋体" w:cs="宋体"/>
                      <w:b/>
                      <w:bCs/>
                      <w:sz w:val="21"/>
                      <w:szCs w:val="21"/>
                      <w:lang w:val="en-US" w:eastAsia="zh-Hans"/>
                    </w:rPr>
                    <w:t>新课导入</w:t>
                  </w:r>
                </w:p>
                <w:p>
                  <w:pPr>
                    <w:numPr>
                      <w:ilvl w:val="0"/>
                      <w:numId w:val="0"/>
                    </w:numPr>
                    <w:tabs>
                      <w:tab w:val="left" w:pos="726"/>
                    </w:tabs>
                    <w:spacing w:line="240" w:lineRule="auto"/>
                    <w:jc w:val="left"/>
                    <w:rPr>
                      <w:rStyle w:val="5"/>
                      <w:rFonts w:hint="eastAsia" w:ascii="宋体" w:hAnsi="宋体" w:eastAsia="宋体" w:cs="宋体"/>
                      <w:b/>
                      <w:bCs/>
                      <w:sz w:val="21"/>
                      <w:szCs w:val="21"/>
                      <w:lang w:val="en-US" w:eastAsia="zh-Hans"/>
                    </w:rPr>
                  </w:pPr>
                  <w:r>
                    <w:rPr>
                      <w:rStyle w:val="5"/>
                      <w:rFonts w:hint="eastAsia" w:ascii="宋体" w:hAnsi="宋体" w:eastAsia="宋体" w:cs="宋体"/>
                      <w:b/>
                      <w:bCs/>
                      <w:sz w:val="21"/>
                      <w:szCs w:val="21"/>
                      <w:lang w:val="en-US" w:eastAsia="zh-Hans"/>
                    </w:rPr>
                    <w:t>说“伤”谈“害”：</w:t>
                  </w:r>
                </w:p>
                <w:p>
                  <w:pPr>
                    <w:widowControl w:val="0"/>
                    <w:numPr>
                      <w:ilvl w:val="0"/>
                      <w:numId w:val="0"/>
                    </w:numPr>
                    <w:spacing w:line="240" w:lineRule="auto"/>
                    <w:jc w:val="both"/>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CN"/>
                    </w:rPr>
                    <w:t>1.</w:t>
                  </w:r>
                  <w:r>
                    <w:rPr>
                      <w:rStyle w:val="5"/>
                      <w:rFonts w:hint="eastAsia" w:ascii="宋体" w:hAnsi="宋体" w:eastAsia="宋体" w:cs="宋体"/>
                      <w:sz w:val="21"/>
                      <w:szCs w:val="21"/>
                      <w:lang w:val="en-US" w:eastAsia="zh-Hans"/>
                    </w:rPr>
                    <w:t>教师导入情境，提问日常生活或者体育锻炼中遇到过哪些伤害？</w:t>
                  </w:r>
                </w:p>
                <w:p>
                  <w:pPr>
                    <w:widowControl w:val="0"/>
                    <w:numPr>
                      <w:ilvl w:val="0"/>
                      <w:numId w:val="0"/>
                    </w:numPr>
                    <w:spacing w:line="240" w:lineRule="auto"/>
                    <w:jc w:val="both"/>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2.</w:t>
                  </w:r>
                  <w:r>
                    <w:rPr>
                      <w:rStyle w:val="5"/>
                      <w:rFonts w:hint="eastAsia" w:ascii="宋体" w:hAnsi="宋体" w:eastAsia="宋体" w:cs="宋体"/>
                      <w:sz w:val="21"/>
                      <w:szCs w:val="21"/>
                      <w:lang w:val="en-US" w:eastAsia="zh-Hans"/>
                    </w:rPr>
                    <w:t>根据学生的回答再提问这些损伤有哪些表现？</w:t>
                  </w:r>
                </w:p>
                <w:p>
                  <w:pPr>
                    <w:widowControl w:val="0"/>
                    <w:numPr>
                      <w:ilvl w:val="0"/>
                      <w:numId w:val="0"/>
                    </w:numPr>
                    <w:spacing w:line="240" w:lineRule="auto"/>
                    <w:jc w:val="both"/>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3.</w:t>
                  </w:r>
                  <w:r>
                    <w:rPr>
                      <w:rStyle w:val="5"/>
                      <w:rFonts w:hint="eastAsia" w:ascii="宋体" w:hAnsi="宋体" w:eastAsia="宋体" w:cs="宋体"/>
                      <w:sz w:val="21"/>
                      <w:szCs w:val="21"/>
                      <w:lang w:val="en-US" w:eastAsia="zh-Hans"/>
                    </w:rPr>
                    <w:t>引导学生联系生活情境，激活已有的生活经验，引发学生的共鸣，自主探讨交流；</w:t>
                  </w:r>
                </w:p>
                <w:p>
                  <w:pPr>
                    <w:widowControl w:val="0"/>
                    <w:numPr>
                      <w:ilvl w:val="0"/>
                      <w:numId w:val="0"/>
                    </w:numPr>
                    <w:spacing w:line="240" w:lineRule="auto"/>
                    <w:jc w:val="both"/>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CN"/>
                    </w:rPr>
                    <w:t>4.</w:t>
                  </w:r>
                  <w:r>
                    <w:rPr>
                      <w:rStyle w:val="5"/>
                      <w:rFonts w:hint="eastAsia" w:ascii="宋体" w:hAnsi="宋体" w:eastAsia="宋体" w:cs="宋体"/>
                      <w:sz w:val="21"/>
                      <w:szCs w:val="21"/>
                      <w:lang w:val="en-US" w:eastAsia="zh-Hans"/>
                    </w:rPr>
                    <w:t>教师将学生探讨的一些损伤情况分别归类于烫烧伤、割伤、刺伤、擦伤、擦伤等，并讲解其主要症状；</w:t>
                  </w:r>
                </w:p>
                <w:p>
                  <w:pPr>
                    <w:widowControl w:val="0"/>
                    <w:numPr>
                      <w:ilvl w:val="0"/>
                      <w:numId w:val="0"/>
                    </w:numPr>
                    <w:spacing w:line="240" w:lineRule="auto"/>
                    <w:jc w:val="both"/>
                    <w:rPr>
                      <w:rFonts w:hint="eastAsia" w:ascii="宋体" w:hAnsi="宋体" w:eastAsia="宋体" w:cs="宋体"/>
                      <w:b/>
                      <w:kern w:val="2"/>
                      <w:sz w:val="21"/>
                      <w:szCs w:val="21"/>
                      <w:lang w:val="en-US" w:eastAsia="zh-CN" w:bidi="ar-SA"/>
                    </w:rPr>
                  </w:pPr>
                  <w:r>
                    <w:rPr>
                      <w:rStyle w:val="5"/>
                      <w:rFonts w:hint="eastAsia" w:ascii="宋体" w:hAnsi="宋体" w:eastAsia="宋体" w:cs="宋体"/>
                      <w:sz w:val="21"/>
                      <w:szCs w:val="21"/>
                      <w:lang w:eastAsia="zh-Hans"/>
                    </w:rPr>
                    <w:t>5.</w:t>
                  </w:r>
                  <w:r>
                    <w:rPr>
                      <w:rStyle w:val="5"/>
                      <w:rFonts w:hint="eastAsia" w:ascii="宋体" w:hAnsi="宋体" w:eastAsia="宋体" w:cs="宋体"/>
                      <w:sz w:val="21"/>
                      <w:szCs w:val="21"/>
                      <w:lang w:val="en-US" w:eastAsia="zh-Hans"/>
                    </w:rPr>
                    <w:t>教师小结：各种轻度损伤的表现各不相同，了解恰当的处理方法才能使伤害程度降到最低。</w:t>
                  </w:r>
                </w:p>
              </w:tc>
              <w:tc>
                <w:tcPr>
                  <w:tcW w:w="3050" w:type="dxa"/>
                  <w:tcBorders>
                    <w:left w:val="single" w:color="auto" w:sz="4" w:space="0"/>
                    <w:tl2br w:val="nil"/>
                    <w:tr2bl w:val="nil"/>
                  </w:tcBorders>
                  <w:shd w:val="clear" w:color="auto" w:fill="auto"/>
                  <w:vAlign w:val="top"/>
                </w:tcPr>
                <w:p>
                  <w:pPr>
                    <w:spacing w:line="240" w:lineRule="auto"/>
                    <w:jc w:val="left"/>
                    <w:rPr>
                      <w:rFonts w:hint="eastAsia" w:ascii="宋体" w:hAnsi="宋体" w:eastAsia="宋体" w:cs="宋体"/>
                      <w:b/>
                      <w:sz w:val="21"/>
                      <w:szCs w:val="21"/>
                      <w:lang w:val="en-US" w:eastAsia="zh-CN"/>
                    </w:rPr>
                  </w:pPr>
                  <w:r>
                    <w:rPr>
                      <w:rFonts w:hint="eastAsia" w:ascii="宋体" w:hAnsi="宋体" w:eastAsia="宋体" w:cs="宋体"/>
                      <w:b/>
                      <w:sz w:val="21"/>
                      <w:szCs w:val="21"/>
                    </w:rPr>
                    <w:t>学生活动</w:t>
                  </w:r>
                  <w:r>
                    <w:rPr>
                      <w:rFonts w:hint="eastAsia" w:ascii="宋体" w:hAnsi="宋体" w:eastAsia="宋体" w:cs="宋体"/>
                      <w:b/>
                      <w:sz w:val="21"/>
                      <w:szCs w:val="21"/>
                      <w:lang w:val="en-US" w:eastAsia="zh-CN"/>
                    </w:rPr>
                    <w:t>一</w:t>
                  </w:r>
                </w:p>
                <w:p>
                  <w:pPr>
                    <w:tabs>
                      <w:tab w:val="left" w:pos="726"/>
                    </w:tabs>
                    <w:spacing w:line="240" w:lineRule="auto"/>
                    <w:jc w:val="left"/>
                    <w:rPr>
                      <w:rFonts w:hint="eastAsia" w:ascii="宋体" w:hAnsi="宋体" w:eastAsia="宋体" w:cs="宋体"/>
                      <w:b/>
                      <w:bCs/>
                      <w:sz w:val="21"/>
                      <w:szCs w:val="21"/>
                      <w:lang w:val="en-US" w:eastAsia="zh-Hans"/>
                    </w:rPr>
                  </w:pPr>
                  <w:r>
                    <w:rPr>
                      <w:rStyle w:val="5"/>
                      <w:rFonts w:hint="eastAsia" w:ascii="宋体" w:hAnsi="宋体" w:eastAsia="宋体" w:cs="宋体"/>
                      <w:b/>
                      <w:bCs/>
                      <w:sz w:val="21"/>
                      <w:szCs w:val="21"/>
                      <w:lang w:val="en-US" w:eastAsia="zh-CN"/>
                    </w:rPr>
                    <w:t>（一）</w:t>
                  </w:r>
                  <w:r>
                    <w:rPr>
                      <w:rStyle w:val="5"/>
                      <w:rFonts w:hint="eastAsia" w:ascii="宋体" w:hAnsi="宋体" w:eastAsia="宋体" w:cs="宋体"/>
                      <w:b/>
                      <w:bCs/>
                      <w:sz w:val="21"/>
                      <w:szCs w:val="21"/>
                      <w:lang w:val="en-US" w:eastAsia="zh-Hans"/>
                    </w:rPr>
                    <w:t>新课导入</w:t>
                  </w:r>
                </w:p>
                <w:p>
                  <w:pPr>
                    <w:numPr>
                      <w:ilvl w:val="0"/>
                      <w:numId w:val="0"/>
                    </w:numPr>
                    <w:tabs>
                      <w:tab w:val="left" w:pos="726"/>
                    </w:tabs>
                    <w:spacing w:line="240" w:lineRule="auto"/>
                    <w:jc w:val="both"/>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1.</w:t>
                  </w:r>
                  <w:r>
                    <w:rPr>
                      <w:rStyle w:val="5"/>
                      <w:rFonts w:hint="eastAsia" w:ascii="宋体" w:hAnsi="宋体" w:eastAsia="宋体" w:cs="宋体"/>
                      <w:sz w:val="21"/>
                      <w:szCs w:val="21"/>
                      <w:lang w:val="en-US" w:eastAsia="zh-Hans"/>
                    </w:rPr>
                    <w:t>认真思考，联系生活实际经验，积极回答；</w:t>
                  </w:r>
                </w:p>
                <w:p>
                  <w:pPr>
                    <w:numPr>
                      <w:ilvl w:val="0"/>
                      <w:numId w:val="0"/>
                    </w:numPr>
                    <w:tabs>
                      <w:tab w:val="left" w:pos="726"/>
                    </w:tabs>
                    <w:spacing w:line="240" w:lineRule="auto"/>
                    <w:jc w:val="both"/>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2.</w:t>
                  </w:r>
                  <w:r>
                    <w:rPr>
                      <w:rStyle w:val="5"/>
                      <w:rFonts w:hint="eastAsia" w:ascii="宋体" w:hAnsi="宋体" w:eastAsia="宋体" w:cs="宋体"/>
                      <w:sz w:val="21"/>
                      <w:szCs w:val="21"/>
                      <w:lang w:val="en-US" w:eastAsia="zh-Hans"/>
                    </w:rPr>
                    <w:t>互相探讨，分析各种轻微损伤相对于的表现；</w:t>
                  </w:r>
                </w:p>
                <w:p>
                  <w:pPr>
                    <w:numPr>
                      <w:ilvl w:val="0"/>
                      <w:numId w:val="0"/>
                    </w:numPr>
                    <w:tabs>
                      <w:tab w:val="left" w:pos="726"/>
                    </w:tabs>
                    <w:spacing w:line="240" w:lineRule="auto"/>
                    <w:jc w:val="both"/>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3.</w:t>
                  </w:r>
                  <w:r>
                    <w:rPr>
                      <w:rStyle w:val="5"/>
                      <w:rFonts w:hint="eastAsia" w:ascii="宋体" w:hAnsi="宋体" w:eastAsia="宋体" w:cs="宋体"/>
                      <w:sz w:val="21"/>
                      <w:szCs w:val="21"/>
                      <w:lang w:val="en-US" w:eastAsia="zh-Hans"/>
                    </w:rPr>
                    <w:t>做好轻微损伤归类的笔记，并记住相对应的主要症状。</w:t>
                  </w: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Fonts w:hint="eastAsia" w:ascii="宋体" w:hAnsi="宋体" w:eastAsia="宋体" w:cs="宋体"/>
                      <w:b/>
                      <w:kern w:val="2"/>
                      <w:sz w:val="21"/>
                      <w:szCs w:val="21"/>
                      <w:lang w:val="en-US" w:eastAsia="zh-CN" w:bidi="ar-SA"/>
                    </w:rPr>
                  </w:pPr>
                </w:p>
              </w:tc>
              <w:tc>
                <w:tcPr>
                  <w:tcW w:w="1391" w:type="dxa"/>
                  <w:tcBorders>
                    <w:top w:val="nil"/>
                    <w:right w:val="dotDash" w:color="000000" w:sz="4" w:space="0"/>
                    <w:tl2br w:val="nil"/>
                    <w:tr2bl w:val="nil"/>
                  </w:tcBorders>
                  <w:shd w:val="clear" w:color="auto" w:fill="auto"/>
                  <w:vAlign w:val="top"/>
                </w:tcPr>
                <w:p>
                  <w:pPr>
                    <w:numPr>
                      <w:ilvl w:val="0"/>
                      <w:numId w:val="0"/>
                    </w:numPr>
                    <w:spacing w:line="240" w:lineRule="auto"/>
                    <w:jc w:val="both"/>
                    <w:rPr>
                      <w:rStyle w:val="5"/>
                      <w:rFonts w:hint="eastAsia" w:ascii="宋体" w:hAnsi="宋体" w:eastAsia="宋体" w:cs="宋体"/>
                      <w:color w:val="auto"/>
                      <w:sz w:val="21"/>
                      <w:szCs w:val="21"/>
                      <w:lang w:val="en-US" w:eastAsia="zh-CN"/>
                    </w:rPr>
                  </w:pPr>
                  <w:r>
                    <w:rPr>
                      <w:rStyle w:val="5"/>
                      <w:rFonts w:hint="eastAsia" w:ascii="宋体" w:hAnsi="宋体" w:eastAsia="宋体" w:cs="宋体"/>
                      <w:color w:val="auto"/>
                      <w:sz w:val="21"/>
                      <w:szCs w:val="21"/>
                      <w:lang w:eastAsia="zh-CN"/>
                    </w:rPr>
                    <w:t>1.</w:t>
                  </w:r>
                  <w:r>
                    <w:rPr>
                      <w:rStyle w:val="5"/>
                      <w:rFonts w:hint="eastAsia" w:ascii="宋体" w:hAnsi="宋体" w:eastAsia="宋体" w:cs="宋体"/>
                      <w:color w:val="auto"/>
                      <w:sz w:val="21"/>
                      <w:szCs w:val="21"/>
                      <w:lang w:val="en-US" w:eastAsia="zh-Hans"/>
                    </w:rPr>
                    <w:t>坐姿端正，认真听讲</w:t>
                  </w:r>
                  <w:r>
                    <w:rPr>
                      <w:rStyle w:val="5"/>
                      <w:rFonts w:hint="eastAsia" w:ascii="宋体" w:hAnsi="宋体" w:eastAsia="宋体" w:cs="宋体"/>
                      <w:color w:val="auto"/>
                      <w:sz w:val="21"/>
                      <w:szCs w:val="21"/>
                      <w:lang w:val="en-US" w:eastAsia="zh-CN"/>
                    </w:rPr>
                    <w:t>；</w:t>
                  </w:r>
                </w:p>
                <w:p>
                  <w:pPr>
                    <w:numPr>
                      <w:ilvl w:val="0"/>
                      <w:numId w:val="0"/>
                    </w:numPr>
                    <w:spacing w:line="240" w:lineRule="auto"/>
                    <w:jc w:val="both"/>
                    <w:rPr>
                      <w:rStyle w:val="5"/>
                      <w:rFonts w:hint="eastAsia" w:ascii="宋体" w:hAnsi="宋体" w:eastAsia="宋体" w:cs="宋体"/>
                      <w:color w:val="auto"/>
                      <w:sz w:val="21"/>
                      <w:szCs w:val="21"/>
                      <w:lang w:val="en-US" w:eastAsia="zh-CN"/>
                    </w:rPr>
                  </w:pPr>
                  <w:r>
                    <w:rPr>
                      <w:rStyle w:val="5"/>
                      <w:rFonts w:hint="eastAsia" w:ascii="宋体" w:hAnsi="宋体" w:eastAsia="宋体" w:cs="宋体"/>
                      <w:color w:val="auto"/>
                      <w:sz w:val="21"/>
                      <w:szCs w:val="21"/>
                      <w:lang w:eastAsia="zh-CN"/>
                    </w:rPr>
                    <w:t>2.</w:t>
                  </w:r>
                  <w:r>
                    <w:rPr>
                      <w:rStyle w:val="5"/>
                      <w:rFonts w:hint="eastAsia" w:ascii="宋体" w:hAnsi="宋体" w:eastAsia="宋体" w:cs="宋体"/>
                      <w:color w:val="auto"/>
                      <w:sz w:val="21"/>
                      <w:szCs w:val="21"/>
                      <w:lang w:val="en-US" w:eastAsia="zh-Hans"/>
                    </w:rPr>
                    <w:t>积极探讨，认真思考提问的内容</w:t>
                  </w:r>
                  <w:r>
                    <w:rPr>
                      <w:rStyle w:val="5"/>
                      <w:rFonts w:hint="eastAsia" w:ascii="宋体" w:hAnsi="宋体" w:eastAsia="宋体" w:cs="宋体"/>
                      <w:color w:val="auto"/>
                      <w:sz w:val="21"/>
                      <w:szCs w:val="21"/>
                      <w:lang w:val="en-US" w:eastAsia="zh-CN"/>
                    </w:rPr>
                    <w:t>；</w:t>
                  </w:r>
                </w:p>
                <w:p>
                  <w:pPr>
                    <w:numPr>
                      <w:ilvl w:val="0"/>
                      <w:numId w:val="0"/>
                    </w:numPr>
                    <w:spacing w:line="240" w:lineRule="auto"/>
                    <w:jc w:val="both"/>
                    <w:rPr>
                      <w:rStyle w:val="5"/>
                      <w:rFonts w:hint="eastAsia" w:ascii="宋体" w:hAnsi="宋体" w:eastAsia="宋体" w:cs="宋体"/>
                      <w:color w:val="auto"/>
                      <w:sz w:val="21"/>
                      <w:szCs w:val="21"/>
                      <w:lang w:val="en-US" w:eastAsia="zh-Hans"/>
                    </w:rPr>
                  </w:pPr>
                  <w:r>
                    <w:rPr>
                      <w:rStyle w:val="5"/>
                      <w:rFonts w:hint="eastAsia" w:ascii="宋体" w:hAnsi="宋体" w:eastAsia="宋体" w:cs="宋体"/>
                      <w:color w:val="auto"/>
                      <w:sz w:val="21"/>
                      <w:szCs w:val="21"/>
                      <w:lang w:eastAsia="zh-CN"/>
                    </w:rPr>
                    <w:t>3.</w:t>
                  </w:r>
                  <w:r>
                    <w:rPr>
                      <w:rStyle w:val="5"/>
                      <w:rFonts w:hint="eastAsia" w:ascii="宋体" w:hAnsi="宋体" w:eastAsia="宋体" w:cs="宋体"/>
                      <w:color w:val="auto"/>
                      <w:sz w:val="21"/>
                      <w:szCs w:val="21"/>
                      <w:lang w:val="en-US" w:eastAsia="zh-Hans"/>
                    </w:rPr>
                    <w:t>做好笔记，了解各种轻微损伤对应的主要症状。</w:t>
                  </w:r>
                </w:p>
                <w:p>
                  <w:pPr>
                    <w:numPr>
                      <w:ilvl w:val="0"/>
                      <w:numId w:val="0"/>
                    </w:numPr>
                    <w:spacing w:line="240" w:lineRule="auto"/>
                    <w:jc w:val="left"/>
                    <w:rPr>
                      <w:rStyle w:val="5"/>
                      <w:rFonts w:hint="eastAsia" w:ascii="宋体" w:hAnsi="宋体" w:eastAsia="宋体" w:cs="宋体"/>
                      <w:color w:val="auto"/>
                      <w:sz w:val="21"/>
                      <w:szCs w:val="21"/>
                      <w:lang w:val="en-US" w:eastAsia="zh-Hans"/>
                    </w:rPr>
                  </w:pPr>
                </w:p>
                <w:p>
                  <w:pPr>
                    <w:numPr>
                      <w:ilvl w:val="0"/>
                      <w:numId w:val="0"/>
                    </w:numPr>
                    <w:spacing w:line="240" w:lineRule="auto"/>
                    <w:ind w:left="0" w:leftChars="0" w:firstLine="0" w:firstLineChars="0"/>
                    <w:jc w:val="left"/>
                    <w:rPr>
                      <w:rFonts w:hint="eastAsia" w:ascii="宋体" w:hAnsi="宋体" w:eastAsia="宋体" w:cs="宋体"/>
                      <w:kern w:val="2"/>
                      <w:sz w:val="21"/>
                      <w:szCs w:val="21"/>
                      <w:lang w:val="en-US" w:eastAsia="zh-Hans" w:bidi="ar-SA"/>
                    </w:rPr>
                  </w:pPr>
                </w:p>
              </w:tc>
              <w:tc>
                <w:tcPr>
                  <w:tcW w:w="1291" w:type="dxa"/>
                  <w:tcBorders>
                    <w:top w:val="nil"/>
                    <w:left w:val="dotDash" w:color="000000" w:sz="4" w:space="0"/>
                    <w:tl2br w:val="nil"/>
                    <w:tr2bl w:val="nil"/>
                  </w:tcBorders>
                  <w:shd w:val="clear" w:color="auto" w:fill="auto"/>
                  <w:vAlign w:val="top"/>
                </w:tcPr>
                <w:p>
                  <w:pPr>
                    <w:spacing w:line="240" w:lineRule="auto"/>
                    <w:jc w:val="center"/>
                    <w:rPr>
                      <w:rFonts w:hint="eastAsia" w:ascii="宋体" w:hAnsi="宋体" w:eastAsia="宋体" w:cs="宋体"/>
                      <w:sz w:val="21"/>
                      <w:szCs w:val="21"/>
                    </w:rPr>
                  </w:pPr>
                </w:p>
                <w:p>
                  <w:pPr>
                    <w:spacing w:line="240" w:lineRule="auto"/>
                    <w:jc w:val="center"/>
                    <w:rPr>
                      <w:rFonts w:hint="eastAsia" w:ascii="宋体" w:hAnsi="宋体" w:eastAsia="宋体" w:cs="宋体"/>
                      <w:sz w:val="21"/>
                      <w:szCs w:val="21"/>
                    </w:rPr>
                  </w:pPr>
                </w:p>
                <w:p>
                  <w:pPr>
                    <w:spacing w:line="240" w:lineRule="auto"/>
                    <w:jc w:val="center"/>
                    <w:rPr>
                      <w:rFonts w:hint="eastAsia" w:ascii="宋体" w:hAnsi="宋体" w:eastAsia="宋体" w:cs="宋体"/>
                      <w:sz w:val="21"/>
                      <w:szCs w:val="21"/>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kern w:val="2"/>
                      <w:sz w:val="21"/>
                      <w:szCs w:val="21"/>
                      <w:lang w:val="en-US" w:eastAsia="zh-Hans" w:bidi="ar-SA"/>
                    </w:rPr>
                  </w:pPr>
                  <w:r>
                    <w:rPr>
                      <w:rFonts w:hint="eastAsia" w:ascii="宋体" w:hAnsi="宋体" w:eastAsia="宋体" w:cs="宋体"/>
                      <w:sz w:val="21"/>
                      <w:szCs w:val="21"/>
                      <w:lang w:eastAsia="zh-CN"/>
                    </w:rPr>
                    <w:t>8</w:t>
                  </w:r>
                  <w:r>
                    <w:rPr>
                      <w:rFonts w:hint="eastAsia" w:ascii="宋体" w:hAnsi="宋体" w:eastAsia="宋体" w:cs="宋体"/>
                      <w:sz w:val="21"/>
                      <w:szCs w:val="21"/>
                      <w:lang w:val="en-US" w:eastAsia="zh-CN"/>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1276" w:hRule="atLeast"/>
              </w:trPr>
              <w:tc>
                <w:tcPr>
                  <w:tcW w:w="9484" w:type="dxa"/>
                  <w:gridSpan w:val="6"/>
                  <w:tcBorders>
                    <w:tl2br w:val="nil"/>
                    <w:tr2bl w:val="nil"/>
                  </w:tcBorders>
                  <w:shd w:val="clear" w:color="auto" w:fill="auto"/>
                </w:tcPr>
                <w:p>
                  <w:pPr>
                    <w:spacing w:line="240" w:lineRule="auto"/>
                    <w:jc w:val="left"/>
                    <w:rPr>
                      <w:rStyle w:val="5"/>
                      <w:rFonts w:hint="eastAsia" w:ascii="宋体" w:hAnsi="宋体" w:eastAsia="宋体" w:cs="宋体"/>
                      <w:sz w:val="21"/>
                      <w:szCs w:val="21"/>
                      <w:lang w:eastAsia="zh-Hans"/>
                    </w:rPr>
                  </w:pPr>
                  <w:r>
                    <w:rPr>
                      <w:rFonts w:hint="eastAsia" w:ascii="宋体" w:hAnsi="宋体" w:eastAsia="宋体" w:cs="宋体"/>
                      <w:b/>
                      <w:sz w:val="21"/>
                      <w:szCs w:val="21"/>
                    </w:rPr>
                    <w:t>活动意图说明：</w:t>
                  </w:r>
                  <w:r>
                    <w:rPr>
                      <w:rStyle w:val="5"/>
                      <w:rFonts w:hint="eastAsia" w:ascii="宋体" w:hAnsi="宋体" w:eastAsia="宋体" w:cs="宋体"/>
                      <w:sz w:val="21"/>
                      <w:szCs w:val="21"/>
                      <w:lang w:val="en-US" w:eastAsia="zh-Hans"/>
                    </w:rPr>
                    <w:t>新课导入中，通过让学生介绍自己生活中遇到过的轻度损伤的经历，激活学生已有的生活经验，引发学生的共鸣，从而使教学过程更加鲜活生动，避免教师枯燥的讲解和学生简单的重复，这样既体现教师对学生的主导性，又体现学生学习的主体性。</w:t>
                  </w:r>
                  <w:r>
                    <w:rPr>
                      <w:rStyle w:val="5"/>
                      <w:rFonts w:hint="eastAsia" w:ascii="宋体" w:hAnsi="宋体" w:eastAsia="宋体" w:cs="宋体"/>
                      <w:sz w:val="21"/>
                      <w:szCs w:val="21"/>
                      <w:lang w:eastAsia="zh-Hans"/>
                    </w:rPr>
                    <w:t xml:space="preserve"> </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7" w:hRule="atLeast"/>
              </w:trPr>
              <w:tc>
                <w:tcPr>
                  <w:tcW w:w="6802" w:type="dxa"/>
                  <w:gridSpan w:val="4"/>
                  <w:tcBorders>
                    <w:tl2br w:val="nil"/>
                    <w:tr2bl w:val="nil"/>
                  </w:tcBorders>
                  <w:shd w:val="clear" w:color="auto" w:fill="auto"/>
                </w:tcPr>
                <w:p>
                  <w:pPr>
                    <w:spacing w:line="240" w:lineRule="auto"/>
                    <w:jc w:val="left"/>
                    <w:rPr>
                      <w:rFonts w:hint="eastAsia" w:ascii="宋体" w:hAnsi="宋体" w:eastAsia="宋体" w:cs="宋体"/>
                      <w:b/>
                      <w:sz w:val="21"/>
                      <w:szCs w:val="21"/>
                      <w:lang w:val="en-US" w:eastAsia="zh-CN"/>
                    </w:rPr>
                  </w:pPr>
                  <w:r>
                    <w:rPr>
                      <w:rFonts w:hint="eastAsia" w:ascii="宋体" w:hAnsi="宋体" w:eastAsia="宋体" w:cs="宋体"/>
                      <w:b/>
                      <w:sz w:val="21"/>
                      <w:szCs w:val="21"/>
                    </w:rPr>
                    <w:t>环节二：</w:t>
                  </w:r>
                  <w:r>
                    <w:rPr>
                      <w:rStyle w:val="5"/>
                      <w:rFonts w:hint="eastAsia" w:ascii="宋体" w:hAnsi="宋体" w:eastAsia="宋体" w:cs="宋体"/>
                      <w:sz w:val="21"/>
                      <w:szCs w:val="21"/>
                      <w:lang w:val="en-US" w:eastAsia="zh-CN"/>
                    </w:rPr>
                    <w:t>基本部分</w:t>
                  </w:r>
                </w:p>
              </w:tc>
              <w:tc>
                <w:tcPr>
                  <w:tcW w:w="1391" w:type="dxa"/>
                  <w:tcBorders>
                    <w:right w:val="dotDash" w:color="000000" w:sz="4" w:space="0"/>
                    <w:tl2br w:val="nil"/>
                    <w:tr2bl w:val="nil"/>
                  </w:tcBorders>
                  <w:shd w:val="clear" w:color="auto" w:fill="auto"/>
                  <w:vAlign w:val="center"/>
                </w:tcPr>
                <w:p>
                  <w:pPr>
                    <w:spacing w:line="240" w:lineRule="auto"/>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Hans"/>
                    </w:rPr>
                    <w:t>评价要点</w:t>
                  </w:r>
                </w:p>
              </w:tc>
              <w:tc>
                <w:tcPr>
                  <w:tcW w:w="1291" w:type="dxa"/>
                  <w:tcBorders>
                    <w:left w:val="dotDash" w:color="000000" w:sz="4" w:space="0"/>
                    <w:tl2br w:val="nil"/>
                    <w:tr2bl w:val="nil"/>
                  </w:tcBorders>
                  <w:shd w:val="clear" w:color="auto" w:fill="auto"/>
                  <w:vAlign w:val="center"/>
                </w:tcPr>
                <w:p>
                  <w:pPr>
                    <w:spacing w:line="240" w:lineRule="auto"/>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Hans"/>
                    </w:rPr>
                    <w:t>时间</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7" w:hRule="atLeast"/>
              </w:trPr>
              <w:tc>
                <w:tcPr>
                  <w:tcW w:w="3697" w:type="dxa"/>
                  <w:tcBorders>
                    <w:right w:val="single" w:color="auto" w:sz="4" w:space="0"/>
                    <w:tl2br w:val="nil"/>
                    <w:tr2bl w:val="nil"/>
                  </w:tcBorders>
                  <w:shd w:val="clear" w:color="auto" w:fill="auto"/>
                  <w:vAlign w:val="top"/>
                </w:tcPr>
                <w:p>
                  <w:pPr>
                    <w:spacing w:line="240" w:lineRule="auto"/>
                    <w:jc w:val="left"/>
                    <w:rPr>
                      <w:rFonts w:hint="eastAsia" w:ascii="宋体" w:hAnsi="宋体" w:eastAsia="宋体" w:cs="宋体"/>
                      <w:b/>
                      <w:sz w:val="21"/>
                      <w:szCs w:val="21"/>
                      <w:lang w:val="en-US" w:eastAsia="zh-CN"/>
                    </w:rPr>
                  </w:pPr>
                  <w:r>
                    <w:rPr>
                      <w:rFonts w:hint="eastAsia" w:ascii="宋体" w:hAnsi="宋体" w:eastAsia="宋体" w:cs="宋体"/>
                      <w:b/>
                      <w:sz w:val="21"/>
                      <w:szCs w:val="21"/>
                    </w:rPr>
                    <w:t>教师活动</w:t>
                  </w:r>
                  <w:r>
                    <w:rPr>
                      <w:rFonts w:hint="eastAsia" w:ascii="宋体" w:hAnsi="宋体" w:eastAsia="宋体" w:cs="宋体"/>
                      <w:b/>
                      <w:sz w:val="21"/>
                      <w:szCs w:val="21"/>
                      <w:lang w:val="en-US" w:eastAsia="zh-CN"/>
                    </w:rPr>
                    <w:t>二</w:t>
                  </w:r>
                </w:p>
                <w:p>
                  <w:pPr>
                    <w:keepNext w:val="0"/>
                    <w:keepLines w:val="0"/>
                    <w:pageBreakBefore w:val="0"/>
                    <w:widowControl w:val="0"/>
                    <w:numPr>
                      <w:ilvl w:val="0"/>
                      <w:numId w:val="0"/>
                    </w:numPr>
                    <w:tabs>
                      <w:tab w:val="left" w:pos="726"/>
                    </w:tabs>
                    <w:kinsoku/>
                    <w:wordWrap/>
                    <w:overflowPunct/>
                    <w:topLinePunct w:val="0"/>
                    <w:autoSpaceDE/>
                    <w:autoSpaceDN/>
                    <w:bidi w:val="0"/>
                    <w:adjustRightInd/>
                    <w:snapToGrid/>
                    <w:spacing w:line="240" w:lineRule="auto"/>
                    <w:ind w:leftChars="0"/>
                    <w:jc w:val="left"/>
                    <w:textAlignment w:val="auto"/>
                    <w:rPr>
                      <w:rStyle w:val="5"/>
                      <w:rFonts w:hint="eastAsia" w:ascii="宋体" w:hAnsi="宋体" w:eastAsia="宋体" w:cs="宋体"/>
                      <w:b/>
                      <w:bCs/>
                      <w:sz w:val="21"/>
                      <w:szCs w:val="21"/>
                      <w:lang w:val="en-US" w:eastAsia="zh-Hans"/>
                    </w:rPr>
                  </w:pPr>
                  <w:r>
                    <w:rPr>
                      <w:rStyle w:val="5"/>
                      <w:rFonts w:hint="eastAsia" w:ascii="宋体" w:hAnsi="宋体" w:eastAsia="宋体" w:cs="宋体"/>
                      <w:b/>
                      <w:bCs/>
                      <w:sz w:val="21"/>
                      <w:szCs w:val="21"/>
                      <w:lang w:val="en-US" w:eastAsia="zh-CN"/>
                    </w:rPr>
                    <w:t>（一）</w:t>
                  </w:r>
                  <w:r>
                    <w:rPr>
                      <w:rStyle w:val="5"/>
                      <w:rFonts w:hint="eastAsia" w:ascii="宋体" w:hAnsi="宋体" w:eastAsia="宋体" w:cs="宋体"/>
                      <w:b/>
                      <w:bCs/>
                      <w:sz w:val="21"/>
                      <w:szCs w:val="21"/>
                      <w:lang w:val="en-US" w:eastAsia="zh-Hans"/>
                    </w:rPr>
                    <w:t>集体合作—轻度损伤的自我处理</w:t>
                  </w:r>
                </w:p>
                <w:p>
                  <w:pPr>
                    <w:keepNext w:val="0"/>
                    <w:keepLines w:val="0"/>
                    <w:pageBreakBefore w:val="0"/>
                    <w:widowControl w:val="0"/>
                    <w:numPr>
                      <w:ilvl w:val="0"/>
                      <w:numId w:val="0"/>
                    </w:numPr>
                    <w:tabs>
                      <w:tab w:val="left" w:pos="726"/>
                    </w:tabs>
                    <w:kinsoku/>
                    <w:wordWrap/>
                    <w:overflowPunct/>
                    <w:topLinePunct w:val="0"/>
                    <w:autoSpaceDE/>
                    <w:autoSpaceDN/>
                    <w:bidi w:val="0"/>
                    <w:adjustRightInd/>
                    <w:snapToGrid/>
                    <w:spacing w:line="240" w:lineRule="auto"/>
                    <w:ind w:leftChars="0"/>
                    <w:jc w:val="left"/>
                    <w:textAlignment w:val="auto"/>
                    <w:rPr>
                      <w:rStyle w:val="5"/>
                      <w:rFonts w:hint="eastAsia" w:ascii="宋体" w:hAnsi="宋体" w:eastAsia="宋体" w:cs="宋体"/>
                      <w:sz w:val="21"/>
                      <w:szCs w:val="21"/>
                      <w:lang w:val="en-US" w:eastAsia="zh-CN"/>
                    </w:rPr>
                  </w:pPr>
                  <w:r>
                    <w:rPr>
                      <w:rStyle w:val="5"/>
                      <w:rFonts w:hint="eastAsia" w:ascii="宋体" w:hAnsi="宋体" w:eastAsia="宋体" w:cs="宋体"/>
                      <w:b/>
                      <w:bCs/>
                      <w:sz w:val="21"/>
                      <w:szCs w:val="21"/>
                      <w:lang w:val="en-US" w:eastAsia="zh-Hans"/>
                    </w:rPr>
                    <w:t>轻度烫烧伤、割伤、刺伤、擦伤、挫伤处理方法</w:t>
                  </w:r>
                  <w:r>
                    <w:rPr>
                      <w:rStyle w:val="5"/>
                      <w:rFonts w:hint="eastAsia" w:ascii="宋体" w:hAnsi="宋体" w:eastAsia="宋体" w:cs="宋体"/>
                      <w:b/>
                      <w:bCs/>
                      <w:sz w:val="21"/>
                      <w:szCs w:val="21"/>
                      <w:lang w:val="en-US" w:eastAsia="zh-CN"/>
                    </w:rPr>
                    <w:t>：</w:t>
                  </w:r>
                </w:p>
                <w:p>
                  <w:pPr>
                    <w:keepNext w:val="0"/>
                    <w:keepLines w:val="0"/>
                    <w:pageBreakBefore w:val="0"/>
                    <w:widowControl w:val="0"/>
                    <w:numPr>
                      <w:ilvl w:val="0"/>
                      <w:numId w:val="0"/>
                    </w:numPr>
                    <w:shd w:val="clear"/>
                    <w:tabs>
                      <w:tab w:val="left" w:pos="726"/>
                    </w:tabs>
                    <w:kinsoku/>
                    <w:wordWrap/>
                    <w:overflowPunct/>
                    <w:topLinePunct w:val="0"/>
                    <w:autoSpaceDE/>
                    <w:autoSpaceDN/>
                    <w:bidi w:val="0"/>
                    <w:adjustRightInd/>
                    <w:snapToGrid/>
                    <w:spacing w:line="240" w:lineRule="auto"/>
                    <w:jc w:val="left"/>
                    <w:textAlignment w:val="auto"/>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1.</w:t>
                  </w:r>
                  <w:r>
                    <w:rPr>
                      <w:rStyle w:val="5"/>
                      <w:rFonts w:hint="eastAsia" w:ascii="宋体" w:hAnsi="宋体" w:eastAsia="宋体" w:cs="宋体"/>
                      <w:sz w:val="21"/>
                      <w:szCs w:val="21"/>
                      <w:lang w:val="en-US" w:eastAsia="zh-Hans"/>
                    </w:rPr>
                    <w:t>教师出示教材中的几个图示，举例讲解几种简单的轻度损伤的处理方法；</w:t>
                  </w:r>
                </w:p>
                <w:p>
                  <w:pPr>
                    <w:keepNext w:val="0"/>
                    <w:keepLines w:val="0"/>
                    <w:pageBreakBefore w:val="0"/>
                    <w:widowControl w:val="0"/>
                    <w:numPr>
                      <w:ilvl w:val="0"/>
                      <w:numId w:val="0"/>
                    </w:numPr>
                    <w:shd w:val="clear"/>
                    <w:tabs>
                      <w:tab w:val="left" w:pos="726"/>
                    </w:tabs>
                    <w:kinsoku/>
                    <w:wordWrap/>
                    <w:overflowPunct/>
                    <w:topLinePunct w:val="0"/>
                    <w:autoSpaceDE/>
                    <w:autoSpaceDN/>
                    <w:bidi w:val="0"/>
                    <w:adjustRightInd/>
                    <w:snapToGrid/>
                    <w:spacing w:line="240" w:lineRule="auto"/>
                    <w:jc w:val="left"/>
                    <w:textAlignment w:val="auto"/>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2.</w:t>
                  </w:r>
                  <w:r>
                    <w:rPr>
                      <w:rStyle w:val="5"/>
                      <w:rFonts w:hint="eastAsia" w:ascii="宋体" w:hAnsi="宋体" w:eastAsia="宋体" w:cs="宋体"/>
                      <w:sz w:val="21"/>
                      <w:szCs w:val="21"/>
                      <w:lang w:val="en-US" w:eastAsia="zh-Hans"/>
                    </w:rPr>
                    <w:t>引导学生分组选择不同类型的轻度损伤，讨论如何进行及时处理；</w:t>
                  </w:r>
                </w:p>
                <w:p>
                  <w:pPr>
                    <w:keepNext w:val="0"/>
                    <w:keepLines w:val="0"/>
                    <w:pageBreakBefore w:val="0"/>
                    <w:widowControl w:val="0"/>
                    <w:numPr>
                      <w:ilvl w:val="0"/>
                      <w:numId w:val="0"/>
                    </w:numPr>
                    <w:shd w:val="clear"/>
                    <w:tabs>
                      <w:tab w:val="left" w:pos="726"/>
                    </w:tabs>
                    <w:kinsoku/>
                    <w:wordWrap/>
                    <w:overflowPunct/>
                    <w:topLinePunct w:val="0"/>
                    <w:autoSpaceDE/>
                    <w:autoSpaceDN/>
                    <w:bidi w:val="0"/>
                    <w:adjustRightInd/>
                    <w:snapToGrid/>
                    <w:spacing w:line="240" w:lineRule="auto"/>
                    <w:jc w:val="left"/>
                    <w:textAlignment w:val="auto"/>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3.</w:t>
                  </w:r>
                  <w:r>
                    <w:rPr>
                      <w:rStyle w:val="5"/>
                      <w:rFonts w:hint="eastAsia" w:ascii="宋体" w:hAnsi="宋体" w:eastAsia="宋体" w:cs="宋体"/>
                      <w:sz w:val="21"/>
                      <w:szCs w:val="21"/>
                      <w:lang w:val="en-US" w:eastAsia="zh-Hans"/>
                    </w:rPr>
                    <w:t>安排小组代表发言并介绍处理方法；</w:t>
                  </w:r>
                </w:p>
                <w:p>
                  <w:pPr>
                    <w:keepNext w:val="0"/>
                    <w:keepLines w:val="0"/>
                    <w:pageBreakBefore w:val="0"/>
                    <w:widowControl w:val="0"/>
                    <w:numPr>
                      <w:ilvl w:val="0"/>
                      <w:numId w:val="0"/>
                    </w:numPr>
                    <w:shd w:val="clear"/>
                    <w:tabs>
                      <w:tab w:val="left" w:pos="726"/>
                    </w:tabs>
                    <w:kinsoku/>
                    <w:wordWrap/>
                    <w:overflowPunct/>
                    <w:topLinePunct w:val="0"/>
                    <w:autoSpaceDE/>
                    <w:autoSpaceDN/>
                    <w:bidi w:val="0"/>
                    <w:adjustRightInd/>
                    <w:snapToGrid/>
                    <w:spacing w:line="240" w:lineRule="auto"/>
                    <w:jc w:val="left"/>
                    <w:textAlignment w:val="auto"/>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4.</w:t>
                  </w:r>
                  <w:r>
                    <w:rPr>
                      <w:rStyle w:val="5"/>
                      <w:rFonts w:hint="eastAsia" w:ascii="宋体" w:hAnsi="宋体" w:eastAsia="宋体" w:cs="宋体"/>
                      <w:sz w:val="21"/>
                      <w:szCs w:val="21"/>
                      <w:lang w:val="en-US" w:eastAsia="zh-Hans"/>
                    </w:rPr>
                    <w:t>教师根据学生的讨论与演示情况，带着大家的疑问讲解示范正确的处理方法；</w:t>
                  </w:r>
                </w:p>
                <w:p>
                  <w:pPr>
                    <w:keepNext w:val="0"/>
                    <w:keepLines w:val="0"/>
                    <w:pageBreakBefore w:val="0"/>
                    <w:widowControl w:val="0"/>
                    <w:numPr>
                      <w:ilvl w:val="0"/>
                      <w:numId w:val="0"/>
                    </w:numPr>
                    <w:shd w:val="clear"/>
                    <w:tabs>
                      <w:tab w:val="left" w:pos="726"/>
                    </w:tabs>
                    <w:kinsoku/>
                    <w:wordWrap/>
                    <w:overflowPunct/>
                    <w:topLinePunct w:val="0"/>
                    <w:autoSpaceDE/>
                    <w:autoSpaceDN/>
                    <w:bidi w:val="0"/>
                    <w:adjustRightInd/>
                    <w:snapToGrid/>
                    <w:spacing w:line="240" w:lineRule="auto"/>
                    <w:jc w:val="left"/>
                    <w:textAlignment w:val="auto"/>
                    <w:rPr>
                      <w:rStyle w:val="5"/>
                      <w:rFonts w:hint="eastAsia" w:ascii="宋体" w:hAnsi="宋体" w:eastAsia="宋体" w:cs="宋体"/>
                      <w:b/>
                      <w:bCs/>
                      <w:sz w:val="21"/>
                      <w:szCs w:val="21"/>
                      <w:lang w:val="en-US" w:eastAsia="zh-Hans"/>
                    </w:rPr>
                  </w:pPr>
                  <w:r>
                    <w:rPr>
                      <w:rStyle w:val="5"/>
                      <w:rFonts w:hint="eastAsia" w:ascii="宋体" w:hAnsi="宋体" w:eastAsia="宋体" w:cs="宋体"/>
                      <w:b/>
                      <w:bCs/>
                      <w:sz w:val="21"/>
                      <w:szCs w:val="21"/>
                      <w:lang w:val="en-US" w:eastAsia="zh-Hans"/>
                    </w:rPr>
                    <w:t>轻度烫烧伤、割伤、刺伤、擦伤、挫伤自我处理正确方法：</w:t>
                  </w:r>
                </w:p>
                <w:p>
                  <w:pPr>
                    <w:keepNext w:val="0"/>
                    <w:keepLines w:val="0"/>
                    <w:pageBreakBefore w:val="0"/>
                    <w:widowControl w:val="0"/>
                    <w:numPr>
                      <w:ilvl w:val="0"/>
                      <w:numId w:val="3"/>
                    </w:numPr>
                    <w:shd w:val="clear"/>
                    <w:tabs>
                      <w:tab w:val="left" w:pos="726"/>
                    </w:tabs>
                    <w:kinsoku/>
                    <w:wordWrap/>
                    <w:overflowPunct/>
                    <w:topLinePunct w:val="0"/>
                    <w:autoSpaceDE/>
                    <w:autoSpaceDN/>
                    <w:bidi w:val="0"/>
                    <w:adjustRightInd/>
                    <w:snapToGrid/>
                    <w:spacing w:line="240" w:lineRule="auto"/>
                    <w:jc w:val="left"/>
                    <w:textAlignment w:val="auto"/>
                    <w:rPr>
                      <w:rStyle w:val="5"/>
                      <w:rFonts w:hint="eastAsia" w:ascii="宋体" w:hAnsi="宋体" w:eastAsia="宋体" w:cs="宋体"/>
                      <w:sz w:val="21"/>
                      <w:szCs w:val="21"/>
                      <w:lang w:val="en-US" w:eastAsia="zh-Hans"/>
                    </w:rPr>
                  </w:pPr>
                  <w:r>
                    <w:rPr>
                      <w:rStyle w:val="5"/>
                      <w:rFonts w:hint="eastAsia" w:ascii="宋体" w:hAnsi="宋体" w:eastAsia="宋体" w:cs="宋体"/>
                      <w:b/>
                      <w:bCs/>
                      <w:sz w:val="21"/>
                      <w:szCs w:val="21"/>
                      <w:lang w:val="en-US" w:eastAsia="zh-Hans"/>
                    </w:rPr>
                    <w:t>烫烧伤</w:t>
                  </w:r>
                  <w:r>
                    <w:rPr>
                      <w:rStyle w:val="5"/>
                      <w:rFonts w:hint="eastAsia" w:ascii="宋体" w:hAnsi="宋体" w:eastAsia="宋体" w:cs="宋体"/>
                      <w:sz w:val="21"/>
                      <w:szCs w:val="21"/>
                      <w:lang w:val="en-US" w:eastAsia="zh-Hans"/>
                    </w:rPr>
                    <w:t>（迅速脱离热源—冷水冲淋—保护受伤部位—创面处理）</w:t>
                  </w:r>
                </w:p>
                <w:p>
                  <w:pPr>
                    <w:keepNext w:val="0"/>
                    <w:keepLines w:val="0"/>
                    <w:pageBreakBefore w:val="0"/>
                    <w:widowControl w:val="0"/>
                    <w:numPr>
                      <w:ilvl w:val="0"/>
                      <w:numId w:val="3"/>
                    </w:numPr>
                    <w:shd w:val="clear"/>
                    <w:tabs>
                      <w:tab w:val="left" w:pos="726"/>
                    </w:tabs>
                    <w:kinsoku/>
                    <w:wordWrap/>
                    <w:overflowPunct/>
                    <w:topLinePunct w:val="0"/>
                    <w:autoSpaceDE/>
                    <w:autoSpaceDN/>
                    <w:bidi w:val="0"/>
                    <w:adjustRightInd/>
                    <w:snapToGrid/>
                    <w:spacing w:line="240" w:lineRule="auto"/>
                    <w:jc w:val="left"/>
                    <w:textAlignment w:val="auto"/>
                    <w:rPr>
                      <w:rStyle w:val="5"/>
                      <w:rFonts w:hint="eastAsia" w:ascii="宋体" w:hAnsi="宋体" w:eastAsia="宋体" w:cs="宋体"/>
                      <w:sz w:val="21"/>
                      <w:szCs w:val="21"/>
                      <w:lang w:val="en-US" w:eastAsia="zh-Hans"/>
                    </w:rPr>
                  </w:pPr>
                  <w:r>
                    <w:rPr>
                      <w:rStyle w:val="5"/>
                      <w:rFonts w:hint="eastAsia" w:ascii="宋体" w:hAnsi="宋体" w:eastAsia="宋体" w:cs="宋体"/>
                      <w:b/>
                      <w:bCs/>
                      <w:sz w:val="21"/>
                      <w:szCs w:val="21"/>
                      <w:lang w:val="en-US" w:eastAsia="zh-Hans"/>
                    </w:rPr>
                    <w:t>割伤</w:t>
                  </w:r>
                  <w:r>
                    <w:rPr>
                      <w:rStyle w:val="5"/>
                      <w:rFonts w:hint="eastAsia" w:ascii="宋体" w:hAnsi="宋体" w:eastAsia="宋体" w:cs="宋体"/>
                      <w:sz w:val="21"/>
                      <w:szCs w:val="21"/>
                      <w:lang w:val="en-US" w:eastAsia="zh-Hans"/>
                    </w:rPr>
                    <w:t>（①浅表小伤口：先按压止血，然后用淡盐水或凉白开清洁伤口，再用酒精或碘伏消毒皮肤，外加包扎或贴“创可贴”②伤口较深：及时去医院处理）</w:t>
                  </w:r>
                </w:p>
                <w:p>
                  <w:pPr>
                    <w:keepNext w:val="0"/>
                    <w:keepLines w:val="0"/>
                    <w:pageBreakBefore w:val="0"/>
                    <w:widowControl w:val="0"/>
                    <w:numPr>
                      <w:ilvl w:val="0"/>
                      <w:numId w:val="3"/>
                    </w:numPr>
                    <w:shd w:val="clear"/>
                    <w:tabs>
                      <w:tab w:val="left" w:pos="726"/>
                    </w:tabs>
                    <w:kinsoku/>
                    <w:wordWrap/>
                    <w:overflowPunct/>
                    <w:topLinePunct w:val="0"/>
                    <w:autoSpaceDE/>
                    <w:autoSpaceDN/>
                    <w:bidi w:val="0"/>
                    <w:adjustRightInd/>
                    <w:snapToGrid/>
                    <w:spacing w:line="240" w:lineRule="auto"/>
                    <w:jc w:val="left"/>
                    <w:textAlignment w:val="auto"/>
                    <w:rPr>
                      <w:rStyle w:val="5"/>
                      <w:rFonts w:hint="eastAsia" w:ascii="宋体" w:hAnsi="宋体" w:eastAsia="宋体" w:cs="宋体"/>
                      <w:sz w:val="21"/>
                      <w:szCs w:val="21"/>
                      <w:lang w:val="en-US" w:eastAsia="zh-Hans"/>
                    </w:rPr>
                  </w:pPr>
                  <w:r>
                    <w:rPr>
                      <w:rStyle w:val="5"/>
                      <w:rFonts w:hint="eastAsia" w:ascii="宋体" w:hAnsi="宋体" w:eastAsia="宋体" w:cs="宋体"/>
                      <w:b/>
                      <w:bCs/>
                      <w:sz w:val="21"/>
                      <w:szCs w:val="21"/>
                      <w:lang w:val="en-US" w:eastAsia="zh-Hans"/>
                    </w:rPr>
                    <w:t>刺伤</w:t>
                  </w:r>
                  <w:r>
                    <w:rPr>
                      <w:rStyle w:val="5"/>
                      <w:rFonts w:hint="eastAsia" w:ascii="宋体" w:hAnsi="宋体" w:eastAsia="宋体" w:cs="宋体"/>
                      <w:sz w:val="21"/>
                      <w:szCs w:val="21"/>
                      <w:lang w:val="en-US" w:eastAsia="zh-Hans"/>
                    </w:rPr>
                    <w:t>（①轻度刺伤：按压伤口</w:t>
                  </w:r>
                  <w:r>
                    <w:rPr>
                      <w:rStyle w:val="5"/>
                      <w:rFonts w:hint="eastAsia" w:ascii="宋体" w:hAnsi="宋体" w:eastAsia="宋体" w:cs="宋体"/>
                      <w:sz w:val="21"/>
                      <w:szCs w:val="21"/>
                      <w:lang w:eastAsia="zh-Hans"/>
                    </w:rPr>
                    <w:t>3~5</w:t>
                  </w:r>
                  <w:r>
                    <w:rPr>
                      <w:rStyle w:val="5"/>
                      <w:rFonts w:hint="eastAsia" w:ascii="宋体" w:hAnsi="宋体" w:eastAsia="宋体" w:cs="宋体"/>
                      <w:sz w:val="21"/>
                      <w:szCs w:val="21"/>
                      <w:lang w:val="en-US" w:eastAsia="zh-Hans"/>
                    </w:rPr>
                    <w:t>分钟止血，再用酒精或者碘伏消毒，外加包扎或贴“创可贴”②较重刺伤：及时去其医院处理，在伤后</w:t>
                  </w:r>
                  <w:r>
                    <w:rPr>
                      <w:rStyle w:val="5"/>
                      <w:rFonts w:hint="eastAsia" w:ascii="宋体" w:hAnsi="宋体" w:eastAsia="宋体" w:cs="宋体"/>
                      <w:sz w:val="21"/>
                      <w:szCs w:val="21"/>
                      <w:lang w:eastAsia="zh-Hans"/>
                    </w:rPr>
                    <w:t>12</w:t>
                  </w:r>
                  <w:r>
                    <w:rPr>
                      <w:rStyle w:val="5"/>
                      <w:rFonts w:hint="eastAsia" w:ascii="宋体" w:hAnsi="宋体" w:eastAsia="宋体" w:cs="宋体"/>
                      <w:sz w:val="21"/>
                      <w:szCs w:val="21"/>
                      <w:lang w:val="en-US" w:eastAsia="zh-Hans"/>
                    </w:rPr>
                    <w:t>小时内注射破伤风抗毒素预防破伤风）</w:t>
                  </w:r>
                </w:p>
                <w:p>
                  <w:pPr>
                    <w:keepNext w:val="0"/>
                    <w:keepLines w:val="0"/>
                    <w:pageBreakBefore w:val="0"/>
                    <w:widowControl w:val="0"/>
                    <w:numPr>
                      <w:ilvl w:val="0"/>
                      <w:numId w:val="3"/>
                    </w:numPr>
                    <w:shd w:val="clear"/>
                    <w:tabs>
                      <w:tab w:val="left" w:pos="726"/>
                    </w:tabs>
                    <w:kinsoku/>
                    <w:wordWrap/>
                    <w:overflowPunct/>
                    <w:topLinePunct w:val="0"/>
                    <w:autoSpaceDE/>
                    <w:autoSpaceDN/>
                    <w:bidi w:val="0"/>
                    <w:adjustRightInd/>
                    <w:snapToGrid/>
                    <w:spacing w:line="240" w:lineRule="auto"/>
                    <w:jc w:val="left"/>
                    <w:textAlignment w:val="auto"/>
                    <w:rPr>
                      <w:rStyle w:val="5"/>
                      <w:rFonts w:hint="eastAsia" w:ascii="宋体" w:hAnsi="宋体" w:eastAsia="宋体" w:cs="宋体"/>
                      <w:sz w:val="21"/>
                      <w:szCs w:val="21"/>
                      <w:lang w:val="en-US" w:eastAsia="zh-Hans"/>
                    </w:rPr>
                  </w:pPr>
                  <w:r>
                    <w:rPr>
                      <w:rStyle w:val="5"/>
                      <w:rFonts w:hint="eastAsia" w:ascii="宋体" w:hAnsi="宋体" w:eastAsia="宋体" w:cs="宋体"/>
                      <w:b/>
                      <w:bCs/>
                      <w:sz w:val="21"/>
                      <w:szCs w:val="21"/>
                      <w:lang w:val="en-US" w:eastAsia="zh-Hans"/>
                    </w:rPr>
                    <w:t>擦伤</w:t>
                  </w:r>
                  <w:r>
                    <w:rPr>
                      <w:rStyle w:val="5"/>
                      <w:rFonts w:hint="eastAsia" w:ascii="宋体" w:hAnsi="宋体" w:eastAsia="宋体" w:cs="宋体"/>
                      <w:sz w:val="21"/>
                      <w:szCs w:val="21"/>
                      <w:lang w:val="en-US" w:eastAsia="zh-Hans"/>
                    </w:rPr>
                    <w:t>（用水冲洗损伤部位，再用淡盐水或凉白开边冲边用干净棉球擦洗创面，将脏物除去，再用酒精或碘伏消毒伤口周围皮肤，沿伤口边缘向外擦拭，注意不要把酒精或碘伏涂抹到伤口内；如需包扎，要注意不要将手脚部位的绷带缠得过紧，以免影响血液循环，最后保持创面清洁、干燥，预防感染。大多数擦伤会迅速结痂）</w:t>
                  </w:r>
                </w:p>
                <w:p>
                  <w:pPr>
                    <w:keepNext w:val="0"/>
                    <w:keepLines w:val="0"/>
                    <w:pageBreakBefore w:val="0"/>
                    <w:widowControl w:val="0"/>
                    <w:numPr>
                      <w:ilvl w:val="0"/>
                      <w:numId w:val="3"/>
                    </w:numPr>
                    <w:shd w:val="clear"/>
                    <w:tabs>
                      <w:tab w:val="left" w:pos="726"/>
                    </w:tabs>
                    <w:kinsoku/>
                    <w:wordWrap/>
                    <w:overflowPunct/>
                    <w:topLinePunct w:val="0"/>
                    <w:autoSpaceDE/>
                    <w:autoSpaceDN/>
                    <w:bidi w:val="0"/>
                    <w:adjustRightInd/>
                    <w:snapToGrid/>
                    <w:spacing w:line="240" w:lineRule="auto"/>
                    <w:ind w:left="0" w:leftChars="0" w:firstLine="0" w:firstLineChars="0"/>
                    <w:jc w:val="left"/>
                    <w:textAlignment w:val="auto"/>
                    <w:rPr>
                      <w:rStyle w:val="5"/>
                      <w:rFonts w:hint="eastAsia" w:ascii="宋体" w:hAnsi="宋体" w:eastAsia="宋体" w:cs="宋体"/>
                      <w:sz w:val="21"/>
                      <w:szCs w:val="21"/>
                      <w:lang w:val="en-US" w:eastAsia="zh-Hans"/>
                    </w:rPr>
                  </w:pPr>
                  <w:r>
                    <w:rPr>
                      <w:rStyle w:val="5"/>
                      <w:rFonts w:hint="eastAsia" w:ascii="宋体" w:hAnsi="宋体" w:eastAsia="宋体" w:cs="宋体"/>
                      <w:b/>
                      <w:bCs/>
                      <w:sz w:val="21"/>
                      <w:szCs w:val="21"/>
                      <w:lang w:val="en-US" w:eastAsia="zh-Hans"/>
                    </w:rPr>
                    <w:t>挫伤</w:t>
                  </w:r>
                  <w:r>
                    <w:rPr>
                      <w:rStyle w:val="5"/>
                      <w:rFonts w:hint="eastAsia" w:ascii="宋体" w:hAnsi="宋体" w:eastAsia="宋体" w:cs="宋体"/>
                      <w:sz w:val="21"/>
                      <w:szCs w:val="21"/>
                      <w:lang w:val="en-US" w:eastAsia="zh-Hans"/>
                    </w:rPr>
                    <w:t>（应立即停止活动，在受伤24小时内，局部可用冰块冷数，注意冰块不可直按接触皮肤，可用湿毛巾保护好皮肤再冷敷，每隔15~20分钟应休息5分钟。此外，如果感到不适或疼痛，应立即停止冷敷，如伤情加重应及时到医院处理）</w:t>
                  </w:r>
                </w:p>
                <w:p>
                  <w:pPr>
                    <w:keepNext w:val="0"/>
                    <w:keepLines w:val="0"/>
                    <w:pageBreakBefore w:val="0"/>
                    <w:widowControl w:val="0"/>
                    <w:numPr>
                      <w:ilvl w:val="0"/>
                      <w:numId w:val="0"/>
                    </w:numPr>
                    <w:tabs>
                      <w:tab w:val="left" w:pos="726"/>
                    </w:tabs>
                    <w:kinsoku/>
                    <w:wordWrap/>
                    <w:overflowPunct/>
                    <w:topLinePunct w:val="0"/>
                    <w:autoSpaceDE/>
                    <w:autoSpaceDN/>
                    <w:bidi w:val="0"/>
                    <w:adjustRightInd/>
                    <w:snapToGrid/>
                    <w:spacing w:line="240" w:lineRule="auto"/>
                    <w:ind w:leftChars="0"/>
                    <w:jc w:val="left"/>
                    <w:textAlignment w:val="auto"/>
                    <w:rPr>
                      <w:rStyle w:val="5"/>
                      <w:rFonts w:hint="eastAsia" w:ascii="宋体" w:hAnsi="宋体" w:eastAsia="宋体" w:cs="宋体"/>
                      <w:b/>
                      <w:bCs/>
                      <w:sz w:val="21"/>
                      <w:szCs w:val="21"/>
                      <w:lang w:val="en-US" w:eastAsia="zh-CN"/>
                    </w:rPr>
                  </w:pPr>
                </w:p>
                <w:p>
                  <w:pPr>
                    <w:keepNext w:val="0"/>
                    <w:keepLines w:val="0"/>
                    <w:pageBreakBefore w:val="0"/>
                    <w:widowControl w:val="0"/>
                    <w:numPr>
                      <w:ilvl w:val="0"/>
                      <w:numId w:val="0"/>
                    </w:numPr>
                    <w:tabs>
                      <w:tab w:val="left" w:pos="726"/>
                    </w:tabs>
                    <w:kinsoku/>
                    <w:wordWrap/>
                    <w:overflowPunct/>
                    <w:topLinePunct w:val="0"/>
                    <w:autoSpaceDE/>
                    <w:autoSpaceDN/>
                    <w:bidi w:val="0"/>
                    <w:adjustRightInd/>
                    <w:snapToGrid/>
                    <w:spacing w:line="240" w:lineRule="auto"/>
                    <w:ind w:leftChars="0"/>
                    <w:jc w:val="left"/>
                    <w:textAlignment w:val="auto"/>
                    <w:rPr>
                      <w:rStyle w:val="5"/>
                      <w:rFonts w:hint="eastAsia" w:ascii="宋体" w:hAnsi="宋体" w:eastAsia="宋体" w:cs="宋体"/>
                      <w:sz w:val="21"/>
                      <w:szCs w:val="21"/>
                      <w:lang w:val="en-US" w:eastAsia="zh-Hans"/>
                    </w:rPr>
                  </w:pPr>
                  <w:r>
                    <w:rPr>
                      <w:rStyle w:val="5"/>
                      <w:rFonts w:hint="eastAsia" w:ascii="宋体" w:hAnsi="宋体" w:eastAsia="宋体" w:cs="宋体"/>
                      <w:b/>
                      <w:bCs/>
                      <w:sz w:val="21"/>
                      <w:szCs w:val="21"/>
                      <w:lang w:val="en-US" w:eastAsia="zh-CN"/>
                    </w:rPr>
                    <w:t>（</w:t>
                  </w:r>
                  <w:r>
                    <w:rPr>
                      <w:rStyle w:val="5"/>
                      <w:rFonts w:hint="eastAsia" w:ascii="宋体" w:hAnsi="宋体" w:eastAsia="宋体" w:cs="宋体"/>
                      <w:b/>
                      <w:bCs/>
                      <w:sz w:val="21"/>
                      <w:szCs w:val="21"/>
                      <w:lang w:val="en-US" w:eastAsia="zh-Hans"/>
                    </w:rPr>
                    <w:t>二</w:t>
                  </w:r>
                  <w:r>
                    <w:rPr>
                      <w:rStyle w:val="5"/>
                      <w:rFonts w:hint="eastAsia" w:ascii="宋体" w:hAnsi="宋体" w:eastAsia="宋体" w:cs="宋体"/>
                      <w:b/>
                      <w:bCs/>
                      <w:sz w:val="21"/>
                      <w:szCs w:val="21"/>
                      <w:lang w:val="en-US" w:eastAsia="zh-CN"/>
                    </w:rPr>
                    <w:t>）</w:t>
                  </w:r>
                  <w:r>
                    <w:rPr>
                      <w:rStyle w:val="5"/>
                      <w:rFonts w:hint="eastAsia" w:ascii="宋体" w:hAnsi="宋体" w:eastAsia="宋体" w:cs="宋体"/>
                      <w:b/>
                      <w:bCs/>
                      <w:sz w:val="21"/>
                      <w:szCs w:val="21"/>
                      <w:lang w:val="en-US" w:eastAsia="zh-Hans"/>
                    </w:rPr>
                    <w:t>集体合作—模拟演示</w:t>
                  </w:r>
                </w:p>
                <w:p>
                  <w:pPr>
                    <w:numPr>
                      <w:ilvl w:val="0"/>
                      <w:numId w:val="0"/>
                    </w:numPr>
                    <w:shd w:val="clear"/>
                    <w:tabs>
                      <w:tab w:val="left" w:pos="726"/>
                    </w:tabs>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1.</w:t>
                  </w:r>
                  <w:r>
                    <w:rPr>
                      <w:rStyle w:val="5"/>
                      <w:rFonts w:hint="eastAsia" w:ascii="宋体" w:hAnsi="宋体" w:eastAsia="宋体" w:cs="宋体"/>
                      <w:sz w:val="21"/>
                      <w:szCs w:val="21"/>
                      <w:lang w:val="en-US" w:eastAsia="zh-Hans"/>
                    </w:rPr>
                    <w:t>教师安排学生按照</w:t>
                  </w:r>
                  <w:r>
                    <w:rPr>
                      <w:rStyle w:val="5"/>
                      <w:rFonts w:hint="eastAsia" w:ascii="宋体" w:hAnsi="宋体" w:eastAsia="宋体" w:cs="宋体"/>
                      <w:sz w:val="21"/>
                      <w:szCs w:val="21"/>
                      <w:lang w:eastAsia="zh-Hans"/>
                    </w:rPr>
                    <w:t>5</w:t>
                  </w:r>
                  <w:r>
                    <w:rPr>
                      <w:rStyle w:val="5"/>
                      <w:rFonts w:hint="eastAsia" w:ascii="宋体" w:hAnsi="宋体" w:eastAsia="宋体" w:cs="宋体"/>
                      <w:sz w:val="21"/>
                      <w:szCs w:val="21"/>
                      <w:lang w:val="en-US" w:eastAsia="zh-Hans"/>
                    </w:rPr>
                    <w:t>种轻度损伤的正确处理方法分组模拟演示，指导学生正确操作，分组练习</w:t>
                  </w:r>
                  <w:r>
                    <w:rPr>
                      <w:rStyle w:val="5"/>
                      <w:rFonts w:hint="eastAsia" w:ascii="宋体" w:hAnsi="宋体" w:eastAsia="宋体" w:cs="宋体"/>
                      <w:b/>
                      <w:bCs/>
                      <w:sz w:val="21"/>
                      <w:szCs w:val="21"/>
                      <w:lang w:val="en-US" w:eastAsia="zh-Hans"/>
                    </w:rPr>
                    <w:t>（酒精、碘伏等使用矿泉水代替）</w:t>
                  </w:r>
                  <w:r>
                    <w:rPr>
                      <w:rStyle w:val="5"/>
                      <w:rFonts w:hint="eastAsia" w:ascii="宋体" w:hAnsi="宋体" w:eastAsia="宋体" w:cs="宋体"/>
                      <w:sz w:val="21"/>
                      <w:szCs w:val="21"/>
                      <w:lang w:val="en-US" w:eastAsia="zh-Hans"/>
                    </w:rPr>
                    <w:t>；</w:t>
                  </w:r>
                </w:p>
                <w:p>
                  <w:pPr>
                    <w:numPr>
                      <w:ilvl w:val="0"/>
                      <w:numId w:val="0"/>
                    </w:numPr>
                    <w:shd w:val="clear"/>
                    <w:tabs>
                      <w:tab w:val="left" w:pos="726"/>
                    </w:tabs>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2.</w:t>
                  </w:r>
                  <w:r>
                    <w:rPr>
                      <w:rStyle w:val="5"/>
                      <w:rFonts w:hint="eastAsia" w:ascii="宋体" w:hAnsi="宋体" w:eastAsia="宋体" w:cs="宋体"/>
                      <w:sz w:val="21"/>
                      <w:szCs w:val="21"/>
                      <w:lang w:val="en-US" w:eastAsia="zh-Hans"/>
                    </w:rPr>
                    <w:t>巡回指导，纠正错误；</w:t>
                  </w:r>
                </w:p>
                <w:p>
                  <w:pPr>
                    <w:numPr>
                      <w:ilvl w:val="0"/>
                      <w:numId w:val="0"/>
                    </w:numPr>
                    <w:shd w:val="clear"/>
                    <w:tabs>
                      <w:tab w:val="left" w:pos="726"/>
                    </w:tabs>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3.</w:t>
                  </w:r>
                  <w:r>
                    <w:rPr>
                      <w:rStyle w:val="5"/>
                      <w:rFonts w:hint="eastAsia" w:ascii="宋体" w:hAnsi="宋体" w:eastAsia="宋体" w:cs="宋体"/>
                      <w:sz w:val="21"/>
                      <w:szCs w:val="21"/>
                      <w:lang w:val="en-US" w:eastAsia="zh-Hans"/>
                    </w:rPr>
                    <w:t>邀请优秀的小组进行展示，互相评价；</w:t>
                  </w:r>
                </w:p>
                <w:p>
                  <w:pPr>
                    <w:numPr>
                      <w:ilvl w:val="0"/>
                      <w:numId w:val="0"/>
                    </w:numPr>
                    <w:shd w:val="clear"/>
                    <w:tabs>
                      <w:tab w:val="left" w:pos="726"/>
                    </w:tabs>
                    <w:spacing w:line="240" w:lineRule="auto"/>
                    <w:ind w:left="0" w:leftChars="0" w:firstLine="0" w:firstLineChars="0"/>
                    <w:jc w:val="left"/>
                    <w:rPr>
                      <w:rFonts w:hint="eastAsia" w:ascii="宋体" w:hAnsi="宋体" w:eastAsia="宋体" w:cs="宋体"/>
                      <w:kern w:val="2"/>
                      <w:sz w:val="21"/>
                      <w:szCs w:val="21"/>
                      <w:lang w:val="en-US" w:eastAsia="zh-CN" w:bidi="ar-SA"/>
                    </w:rPr>
                  </w:pPr>
                  <w:r>
                    <w:rPr>
                      <w:rStyle w:val="5"/>
                      <w:rFonts w:hint="eastAsia" w:ascii="宋体" w:hAnsi="宋体" w:eastAsia="宋体" w:cs="宋体"/>
                      <w:sz w:val="21"/>
                      <w:szCs w:val="21"/>
                      <w:lang w:eastAsia="zh-Hans"/>
                    </w:rPr>
                    <w:t>4.</w:t>
                  </w:r>
                  <w:r>
                    <w:rPr>
                      <w:rStyle w:val="5"/>
                      <w:rFonts w:hint="eastAsia" w:ascii="宋体" w:hAnsi="宋体" w:eastAsia="宋体" w:cs="宋体"/>
                      <w:sz w:val="21"/>
                      <w:szCs w:val="21"/>
                      <w:lang w:val="en-US" w:eastAsia="zh-Hans"/>
                    </w:rPr>
                    <w:t>教师小结：通过分组展示与模拟演练，了解了几种轻度损伤的处理方法，注意遇到轻度损伤时要第一时间进行正确的操作，紧急处理后应根据具体伤情通过正规途径就医治疗。</w:t>
                  </w:r>
                </w:p>
              </w:tc>
              <w:tc>
                <w:tcPr>
                  <w:tcW w:w="3105" w:type="dxa"/>
                  <w:gridSpan w:val="3"/>
                  <w:tcBorders>
                    <w:left w:val="single" w:color="auto" w:sz="4" w:space="0"/>
                    <w:tl2br w:val="nil"/>
                    <w:tr2bl w:val="nil"/>
                  </w:tcBorders>
                  <w:shd w:val="clear" w:color="auto" w:fill="auto"/>
                  <w:vAlign w:val="top"/>
                </w:tcPr>
                <w:p>
                  <w:pPr>
                    <w:spacing w:line="240" w:lineRule="auto"/>
                    <w:jc w:val="left"/>
                    <w:rPr>
                      <w:rFonts w:hint="eastAsia" w:ascii="宋体" w:hAnsi="宋体" w:eastAsia="宋体" w:cs="宋体"/>
                      <w:b/>
                      <w:sz w:val="21"/>
                      <w:szCs w:val="21"/>
                      <w:lang w:val="en-US" w:eastAsia="zh-CN"/>
                    </w:rPr>
                  </w:pPr>
                  <w:r>
                    <w:rPr>
                      <w:rFonts w:hint="eastAsia" w:ascii="宋体" w:hAnsi="宋体" w:eastAsia="宋体" w:cs="宋体"/>
                      <w:b/>
                      <w:sz w:val="21"/>
                      <w:szCs w:val="21"/>
                    </w:rPr>
                    <w:t>学生活动</w:t>
                  </w:r>
                  <w:r>
                    <w:rPr>
                      <w:rFonts w:hint="eastAsia" w:ascii="宋体" w:hAnsi="宋体" w:eastAsia="宋体" w:cs="宋体"/>
                      <w:b/>
                      <w:sz w:val="21"/>
                      <w:szCs w:val="21"/>
                      <w:lang w:val="en-US" w:eastAsia="zh-CN"/>
                    </w:rPr>
                    <w:t>二</w:t>
                  </w:r>
                </w:p>
                <w:p>
                  <w:pPr>
                    <w:numPr>
                      <w:ilvl w:val="0"/>
                      <w:numId w:val="0"/>
                    </w:numPr>
                    <w:tabs>
                      <w:tab w:val="left" w:pos="726"/>
                    </w:tabs>
                    <w:spacing w:line="240" w:lineRule="auto"/>
                    <w:ind w:leftChars="0"/>
                    <w:jc w:val="left"/>
                    <w:rPr>
                      <w:rFonts w:hint="eastAsia" w:ascii="宋体" w:hAnsi="宋体" w:eastAsia="宋体" w:cs="宋体"/>
                      <w:b/>
                      <w:sz w:val="21"/>
                      <w:szCs w:val="21"/>
                      <w:lang w:val="en-US" w:eastAsia="zh-CN"/>
                    </w:rPr>
                  </w:pPr>
                  <w:r>
                    <w:rPr>
                      <w:rStyle w:val="5"/>
                      <w:rFonts w:hint="eastAsia" w:ascii="宋体" w:hAnsi="宋体" w:eastAsia="宋体" w:cs="宋体"/>
                      <w:b/>
                      <w:bCs/>
                      <w:sz w:val="21"/>
                      <w:szCs w:val="21"/>
                      <w:lang w:val="en-US" w:eastAsia="zh-CN"/>
                    </w:rPr>
                    <w:t>（一）</w:t>
                  </w:r>
                  <w:r>
                    <w:rPr>
                      <w:rStyle w:val="5"/>
                      <w:rFonts w:hint="eastAsia" w:ascii="宋体" w:hAnsi="宋体" w:eastAsia="宋体" w:cs="宋体"/>
                      <w:b/>
                      <w:bCs/>
                      <w:sz w:val="21"/>
                      <w:szCs w:val="21"/>
                      <w:lang w:val="en-US" w:eastAsia="zh-Hans"/>
                    </w:rPr>
                    <w:t>集体合作—轻度损伤的自我处理</w:t>
                  </w:r>
                </w:p>
                <w:p>
                  <w:pPr>
                    <w:spacing w:line="240" w:lineRule="auto"/>
                    <w:jc w:val="both"/>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val="en-US" w:eastAsia="zh-CN"/>
                    </w:rPr>
                    <w:t>1</w:t>
                  </w:r>
                  <w:r>
                    <w:rPr>
                      <w:rStyle w:val="5"/>
                      <w:rFonts w:hint="eastAsia" w:ascii="宋体" w:hAnsi="宋体" w:eastAsia="宋体" w:cs="宋体"/>
                      <w:sz w:val="21"/>
                      <w:szCs w:val="21"/>
                      <w:lang w:val="en-US" w:eastAsia="zh-Hans"/>
                    </w:rPr>
                    <w:t>.学生认真观看图示，记住几种简单的轻度损伤的处理方法</w:t>
                  </w:r>
                  <w:r>
                    <w:rPr>
                      <w:rStyle w:val="5"/>
                      <w:rFonts w:hint="eastAsia" w:ascii="宋体" w:hAnsi="宋体" w:eastAsia="宋体" w:cs="宋体"/>
                      <w:sz w:val="21"/>
                      <w:szCs w:val="21"/>
                      <w:lang w:val="en-US" w:eastAsia="zh-CN"/>
                    </w:rPr>
                    <w:t>；</w:t>
                  </w:r>
                </w:p>
                <w:p>
                  <w:pPr>
                    <w:spacing w:line="240" w:lineRule="auto"/>
                    <w:jc w:val="both"/>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val="en-US" w:eastAsia="zh-CN"/>
                    </w:rPr>
                    <w:t>2</w:t>
                  </w:r>
                  <w:r>
                    <w:rPr>
                      <w:rStyle w:val="5"/>
                      <w:rFonts w:hint="eastAsia" w:ascii="宋体" w:hAnsi="宋体" w:eastAsia="宋体" w:cs="宋体"/>
                      <w:sz w:val="21"/>
                      <w:szCs w:val="21"/>
                      <w:lang w:val="en-US" w:eastAsia="zh-Hans"/>
                    </w:rPr>
                    <w:t>.</w:t>
                  </w:r>
                  <w:r>
                    <w:rPr>
                      <w:rStyle w:val="5"/>
                      <w:rFonts w:hint="eastAsia" w:ascii="宋体" w:hAnsi="宋体" w:eastAsia="宋体" w:cs="宋体"/>
                      <w:sz w:val="21"/>
                      <w:szCs w:val="21"/>
                      <w:lang w:val="en-US" w:eastAsia="zh-CN"/>
                    </w:rPr>
                    <w:t>学生</w:t>
                  </w:r>
                  <w:r>
                    <w:rPr>
                      <w:rStyle w:val="5"/>
                      <w:rFonts w:hint="eastAsia" w:ascii="宋体" w:hAnsi="宋体" w:eastAsia="宋体" w:cs="宋体"/>
                      <w:sz w:val="21"/>
                      <w:szCs w:val="21"/>
                      <w:lang w:val="en-US" w:eastAsia="zh-Hans"/>
                    </w:rPr>
                    <w:t>自由分组积极讨论如何进行及时处理</w:t>
                  </w:r>
                  <w:r>
                    <w:rPr>
                      <w:rStyle w:val="5"/>
                      <w:rFonts w:hint="eastAsia" w:ascii="宋体" w:hAnsi="宋体" w:eastAsia="宋体" w:cs="宋体"/>
                      <w:sz w:val="21"/>
                      <w:szCs w:val="21"/>
                      <w:lang w:val="en-US" w:eastAsia="zh-CN"/>
                    </w:rPr>
                    <w:t>；</w:t>
                  </w:r>
                </w:p>
                <w:p>
                  <w:pPr>
                    <w:spacing w:line="240" w:lineRule="auto"/>
                    <w:jc w:val="both"/>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val="en-US" w:eastAsia="zh-CN"/>
                    </w:rPr>
                    <w:t>3</w:t>
                  </w:r>
                  <w:r>
                    <w:rPr>
                      <w:rStyle w:val="5"/>
                      <w:rFonts w:hint="eastAsia" w:ascii="宋体" w:hAnsi="宋体" w:eastAsia="宋体" w:cs="宋体"/>
                      <w:sz w:val="21"/>
                      <w:szCs w:val="21"/>
                      <w:lang w:val="en-US" w:eastAsia="zh-Hans"/>
                    </w:rPr>
                    <w:t>.小组代表积极发言介绍处理方法。</w:t>
                  </w: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val="en-US" w:eastAsia="zh-CN"/>
                    </w:rPr>
                  </w:pPr>
                </w:p>
                <w:p>
                  <w:pPr>
                    <w:keepNext w:val="0"/>
                    <w:keepLines w:val="0"/>
                    <w:pageBreakBefore w:val="0"/>
                    <w:widowControl w:val="0"/>
                    <w:numPr>
                      <w:ilvl w:val="0"/>
                      <w:numId w:val="0"/>
                    </w:numPr>
                    <w:tabs>
                      <w:tab w:val="left" w:pos="726"/>
                    </w:tabs>
                    <w:kinsoku/>
                    <w:wordWrap/>
                    <w:overflowPunct/>
                    <w:topLinePunct w:val="0"/>
                    <w:autoSpaceDE/>
                    <w:autoSpaceDN/>
                    <w:bidi w:val="0"/>
                    <w:adjustRightInd/>
                    <w:snapToGrid/>
                    <w:spacing w:line="240" w:lineRule="auto"/>
                    <w:ind w:leftChars="0"/>
                    <w:jc w:val="left"/>
                    <w:textAlignment w:val="auto"/>
                    <w:rPr>
                      <w:rStyle w:val="5"/>
                      <w:rFonts w:hint="eastAsia" w:ascii="宋体" w:hAnsi="宋体" w:eastAsia="宋体" w:cs="宋体"/>
                      <w:b/>
                      <w:bCs/>
                      <w:sz w:val="21"/>
                      <w:szCs w:val="21"/>
                      <w:lang w:val="en-US" w:eastAsia="zh-CN"/>
                    </w:rPr>
                  </w:pPr>
                </w:p>
                <w:p>
                  <w:pPr>
                    <w:keepNext w:val="0"/>
                    <w:keepLines w:val="0"/>
                    <w:pageBreakBefore w:val="0"/>
                    <w:widowControl w:val="0"/>
                    <w:numPr>
                      <w:ilvl w:val="0"/>
                      <w:numId w:val="0"/>
                    </w:numPr>
                    <w:tabs>
                      <w:tab w:val="left" w:pos="726"/>
                    </w:tabs>
                    <w:kinsoku/>
                    <w:wordWrap/>
                    <w:overflowPunct/>
                    <w:topLinePunct w:val="0"/>
                    <w:autoSpaceDE/>
                    <w:autoSpaceDN/>
                    <w:bidi w:val="0"/>
                    <w:adjustRightInd/>
                    <w:snapToGrid/>
                    <w:spacing w:line="240" w:lineRule="auto"/>
                    <w:ind w:leftChars="0"/>
                    <w:jc w:val="left"/>
                    <w:textAlignment w:val="auto"/>
                    <w:rPr>
                      <w:rStyle w:val="5"/>
                      <w:rFonts w:hint="eastAsia" w:ascii="宋体" w:hAnsi="宋体" w:eastAsia="宋体" w:cs="宋体"/>
                      <w:sz w:val="21"/>
                      <w:szCs w:val="21"/>
                      <w:lang w:val="en-US" w:eastAsia="zh-CN"/>
                    </w:rPr>
                  </w:pPr>
                  <w:r>
                    <w:rPr>
                      <w:rStyle w:val="5"/>
                      <w:rFonts w:hint="eastAsia" w:ascii="宋体" w:hAnsi="宋体" w:eastAsia="宋体" w:cs="宋体"/>
                      <w:b/>
                      <w:bCs/>
                      <w:sz w:val="21"/>
                      <w:szCs w:val="21"/>
                      <w:lang w:val="en-US" w:eastAsia="zh-CN"/>
                    </w:rPr>
                    <w:t>（</w:t>
                  </w:r>
                  <w:r>
                    <w:rPr>
                      <w:rStyle w:val="5"/>
                      <w:rFonts w:hint="eastAsia" w:ascii="宋体" w:hAnsi="宋体" w:eastAsia="宋体" w:cs="宋体"/>
                      <w:b/>
                      <w:bCs/>
                      <w:sz w:val="21"/>
                      <w:szCs w:val="21"/>
                      <w:lang w:val="en-US" w:eastAsia="zh-Hans"/>
                    </w:rPr>
                    <w:t>二</w:t>
                  </w:r>
                  <w:r>
                    <w:rPr>
                      <w:rStyle w:val="5"/>
                      <w:rFonts w:hint="eastAsia" w:ascii="宋体" w:hAnsi="宋体" w:eastAsia="宋体" w:cs="宋体"/>
                      <w:b/>
                      <w:bCs/>
                      <w:sz w:val="21"/>
                      <w:szCs w:val="21"/>
                      <w:lang w:val="en-US" w:eastAsia="zh-CN"/>
                    </w:rPr>
                    <w:t>）</w:t>
                  </w:r>
                  <w:r>
                    <w:rPr>
                      <w:rStyle w:val="5"/>
                      <w:rFonts w:hint="eastAsia" w:ascii="宋体" w:hAnsi="宋体" w:eastAsia="宋体" w:cs="宋体"/>
                      <w:b/>
                      <w:bCs/>
                      <w:sz w:val="21"/>
                      <w:szCs w:val="21"/>
                      <w:lang w:val="en-US" w:eastAsia="zh-Hans"/>
                    </w:rPr>
                    <w:t>集体合作—模拟演示</w:t>
                  </w:r>
                </w:p>
                <w:p>
                  <w:pPr>
                    <w:numPr>
                      <w:ilvl w:val="0"/>
                      <w:numId w:val="0"/>
                    </w:numPr>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1.</w:t>
                  </w:r>
                  <w:r>
                    <w:rPr>
                      <w:rStyle w:val="5"/>
                      <w:rFonts w:hint="eastAsia" w:ascii="宋体" w:hAnsi="宋体" w:eastAsia="宋体" w:cs="宋体"/>
                      <w:sz w:val="21"/>
                      <w:szCs w:val="21"/>
                      <w:lang w:val="en-US" w:eastAsia="zh-Hans"/>
                    </w:rPr>
                    <w:t>学生根据教师的要求按照</w:t>
                  </w:r>
                  <w:r>
                    <w:rPr>
                      <w:rStyle w:val="5"/>
                      <w:rFonts w:hint="eastAsia" w:ascii="宋体" w:hAnsi="宋体" w:eastAsia="宋体" w:cs="宋体"/>
                      <w:sz w:val="21"/>
                      <w:szCs w:val="21"/>
                      <w:lang w:eastAsia="zh-Hans"/>
                    </w:rPr>
                    <w:t>5</w:t>
                  </w:r>
                  <w:r>
                    <w:rPr>
                      <w:rStyle w:val="5"/>
                      <w:rFonts w:hint="eastAsia" w:ascii="宋体" w:hAnsi="宋体" w:eastAsia="宋体" w:cs="宋体"/>
                      <w:sz w:val="21"/>
                      <w:szCs w:val="21"/>
                      <w:lang w:val="en-US" w:eastAsia="zh-Hans"/>
                    </w:rPr>
                    <w:t>种轻度损伤的正确处理方法进行模拟演示；</w:t>
                  </w:r>
                </w:p>
                <w:p>
                  <w:pPr>
                    <w:numPr>
                      <w:ilvl w:val="0"/>
                      <w:numId w:val="0"/>
                    </w:numPr>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2.</w:t>
                  </w:r>
                  <w:r>
                    <w:rPr>
                      <w:rStyle w:val="5"/>
                      <w:rFonts w:hint="eastAsia" w:ascii="宋体" w:hAnsi="宋体" w:eastAsia="宋体" w:cs="宋体"/>
                      <w:sz w:val="21"/>
                      <w:szCs w:val="21"/>
                      <w:lang w:val="en-US" w:eastAsia="zh-Hans"/>
                    </w:rPr>
                    <w:t>小组相互配合，模拟演示时积累经验，互相帮助；</w:t>
                  </w:r>
                </w:p>
                <w:p>
                  <w:pPr>
                    <w:numPr>
                      <w:ilvl w:val="0"/>
                      <w:numId w:val="0"/>
                    </w:numPr>
                    <w:spacing w:line="240" w:lineRule="auto"/>
                    <w:ind w:left="0" w:leftChars="0" w:firstLine="0" w:firstLineChars="0"/>
                    <w:jc w:val="left"/>
                    <w:rPr>
                      <w:rFonts w:hint="eastAsia" w:ascii="宋体" w:hAnsi="宋体" w:eastAsia="宋体" w:cs="宋体"/>
                      <w:kern w:val="2"/>
                      <w:sz w:val="21"/>
                      <w:szCs w:val="21"/>
                      <w:lang w:val="en-US" w:eastAsia="zh-Hans" w:bidi="ar-SA"/>
                    </w:rPr>
                  </w:pPr>
                  <w:r>
                    <w:rPr>
                      <w:rStyle w:val="5"/>
                      <w:rFonts w:hint="eastAsia" w:ascii="宋体" w:hAnsi="宋体" w:eastAsia="宋体" w:cs="宋体"/>
                      <w:sz w:val="21"/>
                      <w:szCs w:val="21"/>
                      <w:lang w:eastAsia="zh-Hans"/>
                    </w:rPr>
                    <w:t>3.</w:t>
                  </w:r>
                  <w:r>
                    <w:rPr>
                      <w:rStyle w:val="5"/>
                      <w:rFonts w:hint="eastAsia" w:ascii="宋体" w:hAnsi="宋体" w:eastAsia="宋体" w:cs="宋体"/>
                      <w:sz w:val="21"/>
                      <w:szCs w:val="21"/>
                      <w:lang w:val="en-US" w:eastAsia="zh-Hans"/>
                    </w:rPr>
                    <w:t>学生认真参与，积极动手操作，认真谨慎。</w:t>
                  </w:r>
                </w:p>
              </w:tc>
              <w:tc>
                <w:tcPr>
                  <w:tcW w:w="1391" w:type="dxa"/>
                  <w:tcBorders>
                    <w:right w:val="dotDash" w:color="000000" w:sz="4" w:space="0"/>
                    <w:tl2br w:val="nil"/>
                    <w:tr2bl w:val="nil"/>
                  </w:tcBorders>
                  <w:shd w:val="clear" w:color="auto" w:fill="auto"/>
                  <w:vAlign w:val="top"/>
                </w:tcPr>
                <w:p>
                  <w:pPr>
                    <w:numPr>
                      <w:ilvl w:val="0"/>
                      <w:numId w:val="0"/>
                    </w:numPr>
                    <w:tabs>
                      <w:tab w:val="left" w:pos="726"/>
                    </w:tabs>
                    <w:spacing w:line="240" w:lineRule="auto"/>
                    <w:ind w:leftChars="0"/>
                    <w:jc w:val="both"/>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val="en-US" w:eastAsia="zh-CN"/>
                    </w:rPr>
                    <w:t>1</w:t>
                  </w:r>
                  <w:r>
                    <w:rPr>
                      <w:rStyle w:val="5"/>
                      <w:rFonts w:hint="eastAsia" w:ascii="宋体" w:hAnsi="宋体" w:eastAsia="宋体" w:cs="宋体"/>
                      <w:sz w:val="21"/>
                      <w:szCs w:val="21"/>
                      <w:lang w:val="en-US" w:eastAsia="zh-Hans"/>
                    </w:rPr>
                    <w:t>.积极观看思考如何及时处理轻度损伤</w:t>
                  </w:r>
                  <w:r>
                    <w:rPr>
                      <w:rStyle w:val="5"/>
                      <w:rFonts w:hint="eastAsia" w:ascii="宋体" w:hAnsi="宋体" w:eastAsia="宋体" w:cs="宋体"/>
                      <w:sz w:val="21"/>
                      <w:szCs w:val="21"/>
                      <w:lang w:val="en-US" w:eastAsia="zh-CN"/>
                    </w:rPr>
                    <w:t>；</w:t>
                  </w:r>
                </w:p>
                <w:p>
                  <w:pPr>
                    <w:numPr>
                      <w:ilvl w:val="0"/>
                      <w:numId w:val="0"/>
                    </w:numPr>
                    <w:tabs>
                      <w:tab w:val="left" w:pos="726"/>
                    </w:tabs>
                    <w:spacing w:line="240" w:lineRule="auto"/>
                    <w:ind w:leftChars="0"/>
                    <w:jc w:val="both"/>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val="en-US" w:eastAsia="zh-CN"/>
                    </w:rPr>
                    <w:t>2</w:t>
                  </w:r>
                  <w:r>
                    <w:rPr>
                      <w:rStyle w:val="5"/>
                      <w:rFonts w:hint="eastAsia" w:ascii="宋体" w:hAnsi="宋体" w:eastAsia="宋体" w:cs="宋体"/>
                      <w:sz w:val="21"/>
                      <w:szCs w:val="21"/>
                      <w:lang w:val="en-US" w:eastAsia="zh-Hans"/>
                    </w:rPr>
                    <w:t>.小组代表正确介绍处理方法。</w:t>
                  </w:r>
                </w:p>
                <w:p>
                  <w:pPr>
                    <w:numPr>
                      <w:ilvl w:val="0"/>
                      <w:numId w:val="0"/>
                    </w:numPr>
                    <w:tabs>
                      <w:tab w:val="left" w:pos="726"/>
                    </w:tabs>
                    <w:spacing w:line="240" w:lineRule="auto"/>
                    <w:ind w:leftChars="0"/>
                    <w:jc w:val="left"/>
                    <w:rPr>
                      <w:rStyle w:val="5"/>
                      <w:rFonts w:hint="eastAsia" w:ascii="宋体" w:hAnsi="宋体" w:eastAsia="宋体" w:cs="宋体"/>
                      <w:sz w:val="21"/>
                      <w:szCs w:val="21"/>
                      <w:lang w:val="en-US" w:eastAsia="zh-CN"/>
                    </w:rPr>
                  </w:pPr>
                </w:p>
                <w:p>
                  <w:pPr>
                    <w:numPr>
                      <w:ilvl w:val="0"/>
                      <w:numId w:val="0"/>
                    </w:numPr>
                    <w:tabs>
                      <w:tab w:val="left" w:pos="726"/>
                    </w:tabs>
                    <w:spacing w:line="240" w:lineRule="auto"/>
                    <w:ind w:leftChars="0"/>
                    <w:jc w:val="left"/>
                    <w:rPr>
                      <w:rStyle w:val="5"/>
                      <w:rFonts w:hint="eastAsia" w:ascii="宋体" w:hAnsi="宋体" w:eastAsia="宋体" w:cs="宋体"/>
                      <w:sz w:val="21"/>
                      <w:szCs w:val="21"/>
                      <w:lang w:val="en-US" w:eastAsia="zh-CN"/>
                    </w:rPr>
                  </w:pPr>
                </w:p>
                <w:p>
                  <w:pPr>
                    <w:numPr>
                      <w:ilvl w:val="0"/>
                      <w:numId w:val="0"/>
                    </w:numPr>
                    <w:tabs>
                      <w:tab w:val="left" w:pos="726"/>
                    </w:tabs>
                    <w:spacing w:line="240" w:lineRule="auto"/>
                    <w:ind w:leftChars="0"/>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numPr>
                      <w:ilvl w:val="0"/>
                      <w:numId w:val="0"/>
                    </w:numPr>
                    <w:spacing w:line="240" w:lineRule="auto"/>
                    <w:jc w:val="left"/>
                    <w:rPr>
                      <w:rStyle w:val="5"/>
                      <w:rFonts w:hint="eastAsia" w:ascii="宋体" w:hAnsi="宋体" w:eastAsia="宋体" w:cs="宋体"/>
                      <w:sz w:val="21"/>
                      <w:szCs w:val="21"/>
                      <w:lang w:eastAsia="zh-Hans"/>
                    </w:rPr>
                  </w:pPr>
                </w:p>
                <w:p>
                  <w:pPr>
                    <w:numPr>
                      <w:ilvl w:val="0"/>
                      <w:numId w:val="0"/>
                    </w:numPr>
                    <w:spacing w:line="240" w:lineRule="auto"/>
                    <w:jc w:val="both"/>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1.</w:t>
                  </w:r>
                  <w:r>
                    <w:rPr>
                      <w:rStyle w:val="5"/>
                      <w:rFonts w:hint="eastAsia" w:ascii="宋体" w:hAnsi="宋体" w:eastAsia="宋体" w:cs="宋体"/>
                      <w:sz w:val="21"/>
                      <w:szCs w:val="21"/>
                      <w:lang w:val="en-US" w:eastAsia="zh-Hans"/>
                    </w:rPr>
                    <w:t>模拟演示时集中注意力将所学的处理方法运用到实际中；</w:t>
                  </w:r>
                </w:p>
                <w:p>
                  <w:pPr>
                    <w:numPr>
                      <w:ilvl w:val="0"/>
                      <w:numId w:val="0"/>
                    </w:numPr>
                    <w:spacing w:line="240" w:lineRule="auto"/>
                    <w:ind w:left="0" w:leftChars="0" w:firstLine="0" w:firstLineChars="0"/>
                    <w:jc w:val="both"/>
                    <w:rPr>
                      <w:rFonts w:hint="eastAsia" w:ascii="宋体" w:hAnsi="宋体" w:eastAsia="宋体" w:cs="宋体"/>
                      <w:kern w:val="2"/>
                      <w:sz w:val="21"/>
                      <w:szCs w:val="21"/>
                      <w:lang w:val="en-US" w:eastAsia="zh-Hans" w:bidi="ar-SA"/>
                    </w:rPr>
                  </w:pPr>
                  <w:r>
                    <w:rPr>
                      <w:rStyle w:val="5"/>
                      <w:rFonts w:hint="eastAsia" w:ascii="宋体" w:hAnsi="宋体" w:eastAsia="宋体" w:cs="宋体"/>
                      <w:sz w:val="21"/>
                      <w:szCs w:val="21"/>
                      <w:lang w:eastAsia="zh-Hans"/>
                    </w:rPr>
                    <w:t>2.</w:t>
                  </w:r>
                  <w:r>
                    <w:rPr>
                      <w:rStyle w:val="5"/>
                      <w:rFonts w:hint="eastAsia" w:ascii="宋体" w:hAnsi="宋体" w:eastAsia="宋体" w:cs="宋体"/>
                      <w:sz w:val="21"/>
                      <w:szCs w:val="21"/>
                      <w:lang w:val="en-US" w:eastAsia="zh-Hans"/>
                    </w:rPr>
                    <w:t>注意相互配合，及时提出建议与评价。</w:t>
                  </w:r>
                </w:p>
              </w:tc>
              <w:tc>
                <w:tcPr>
                  <w:tcW w:w="1291" w:type="dxa"/>
                  <w:tcBorders>
                    <w:left w:val="dotDash" w:color="000000" w:sz="4" w:space="0"/>
                    <w:tl2br w:val="nil"/>
                    <w:tr2bl w:val="nil"/>
                  </w:tcBorders>
                  <w:shd w:val="clear" w:color="auto" w:fill="auto"/>
                  <w:vAlign w:val="top"/>
                </w:tcPr>
                <w:p>
                  <w:pPr>
                    <w:spacing w:line="240" w:lineRule="auto"/>
                    <w:jc w:val="left"/>
                    <w:rPr>
                      <w:rFonts w:hint="eastAsia" w:ascii="宋体" w:hAnsi="宋体" w:eastAsia="宋体" w:cs="宋体"/>
                      <w:b/>
                      <w:sz w:val="21"/>
                      <w:szCs w:val="21"/>
                    </w:rPr>
                  </w:pPr>
                </w:p>
                <w:p>
                  <w:pPr>
                    <w:spacing w:line="240" w:lineRule="auto"/>
                    <w:jc w:val="left"/>
                    <w:rPr>
                      <w:rFonts w:hint="eastAsia" w:ascii="宋体" w:hAnsi="宋体" w:eastAsia="宋体" w:cs="宋体"/>
                      <w:b/>
                      <w:sz w:val="21"/>
                      <w:szCs w:val="21"/>
                    </w:rPr>
                  </w:pPr>
                </w:p>
                <w:p>
                  <w:pPr>
                    <w:spacing w:line="240" w:lineRule="auto"/>
                    <w:jc w:val="left"/>
                    <w:rPr>
                      <w:rFonts w:hint="eastAsia" w:ascii="宋体" w:hAnsi="宋体" w:eastAsia="宋体" w:cs="宋体"/>
                      <w:b/>
                      <w:sz w:val="21"/>
                      <w:szCs w:val="21"/>
                    </w:rPr>
                  </w:pPr>
                </w:p>
                <w:p>
                  <w:pPr>
                    <w:spacing w:line="240" w:lineRule="auto"/>
                    <w:jc w:val="left"/>
                    <w:rPr>
                      <w:rFonts w:hint="eastAsia" w:ascii="宋体" w:hAnsi="宋体" w:eastAsia="宋体" w:cs="宋体"/>
                      <w:b/>
                      <w:sz w:val="21"/>
                      <w:szCs w:val="21"/>
                    </w:rPr>
                  </w:pPr>
                </w:p>
                <w:p>
                  <w:pPr>
                    <w:spacing w:line="240" w:lineRule="auto"/>
                    <w:jc w:val="left"/>
                    <w:rPr>
                      <w:rFonts w:hint="eastAsia" w:ascii="宋体" w:hAnsi="宋体" w:eastAsia="宋体" w:cs="宋体"/>
                      <w:b/>
                      <w:sz w:val="21"/>
                      <w:szCs w:val="21"/>
                    </w:rPr>
                  </w:pPr>
                </w:p>
                <w:p>
                  <w:pPr>
                    <w:spacing w:line="240" w:lineRule="auto"/>
                    <w:jc w:val="left"/>
                    <w:rPr>
                      <w:rFonts w:hint="eastAsia" w:ascii="宋体" w:hAnsi="宋体" w:eastAsia="宋体" w:cs="宋体"/>
                      <w:b/>
                      <w:sz w:val="21"/>
                      <w:szCs w:val="21"/>
                    </w:rPr>
                  </w:pPr>
                </w:p>
                <w:p>
                  <w:pPr>
                    <w:spacing w:line="240" w:lineRule="auto"/>
                    <w:jc w:val="left"/>
                    <w:rPr>
                      <w:rFonts w:hint="eastAsia" w:ascii="宋体" w:hAnsi="宋体" w:eastAsia="宋体" w:cs="宋体"/>
                      <w:b/>
                      <w:sz w:val="21"/>
                      <w:szCs w:val="21"/>
                    </w:rPr>
                  </w:pPr>
                </w:p>
                <w:p>
                  <w:pPr>
                    <w:spacing w:line="240" w:lineRule="auto"/>
                    <w:jc w:val="left"/>
                    <w:rPr>
                      <w:rFonts w:hint="eastAsia" w:ascii="宋体" w:hAnsi="宋体" w:eastAsia="宋体" w:cs="宋体"/>
                      <w:b/>
                      <w:sz w:val="21"/>
                      <w:szCs w:val="21"/>
                    </w:rPr>
                  </w:pPr>
                </w:p>
                <w:p>
                  <w:pPr>
                    <w:spacing w:line="240" w:lineRule="auto"/>
                    <w:jc w:val="left"/>
                    <w:rPr>
                      <w:rFonts w:hint="eastAsia" w:ascii="宋体" w:hAnsi="宋体" w:eastAsia="宋体" w:cs="宋体"/>
                      <w:b/>
                      <w:sz w:val="21"/>
                      <w:szCs w:val="21"/>
                    </w:rPr>
                  </w:pPr>
                </w:p>
                <w:p>
                  <w:pPr>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2</w:t>
                  </w:r>
                  <w:r>
                    <w:rPr>
                      <w:rFonts w:hint="eastAsia" w:ascii="宋体" w:hAnsi="宋体" w:eastAsia="宋体" w:cs="宋体"/>
                      <w:sz w:val="21"/>
                      <w:szCs w:val="21"/>
                      <w:lang w:val="en-US" w:eastAsia="zh-CN"/>
                    </w:rPr>
                    <w:t>’</w:t>
                  </w:r>
                </w:p>
                <w:p>
                  <w:pPr>
                    <w:spacing w:line="240" w:lineRule="auto"/>
                    <w:jc w:val="left"/>
                    <w:rPr>
                      <w:rFonts w:hint="eastAsia" w:ascii="宋体" w:hAnsi="宋体" w:eastAsia="宋体" w:cs="宋体"/>
                      <w:b/>
                      <w:sz w:val="21"/>
                      <w:szCs w:val="21"/>
                      <w:lang w:val="en-US" w:eastAsia="zh-CN"/>
                    </w:rPr>
                  </w:pPr>
                </w:p>
                <w:p>
                  <w:pPr>
                    <w:spacing w:line="240" w:lineRule="auto"/>
                    <w:jc w:val="left"/>
                    <w:rPr>
                      <w:rFonts w:hint="eastAsia" w:ascii="宋体" w:hAnsi="宋体" w:eastAsia="宋体" w:cs="宋体"/>
                      <w:b/>
                      <w:sz w:val="21"/>
                      <w:szCs w:val="21"/>
                      <w:lang w:val="en-US" w:eastAsia="zh-CN"/>
                    </w:rPr>
                  </w:pPr>
                </w:p>
                <w:p>
                  <w:pPr>
                    <w:spacing w:line="240" w:lineRule="auto"/>
                    <w:jc w:val="left"/>
                    <w:rPr>
                      <w:rFonts w:hint="eastAsia" w:ascii="宋体" w:hAnsi="宋体" w:eastAsia="宋体" w:cs="宋体"/>
                      <w:b/>
                      <w:sz w:val="21"/>
                      <w:szCs w:val="21"/>
                      <w:lang w:val="en-US" w:eastAsia="zh-CN"/>
                    </w:rPr>
                  </w:pPr>
                </w:p>
                <w:p>
                  <w:pPr>
                    <w:spacing w:line="240" w:lineRule="auto"/>
                    <w:jc w:val="left"/>
                    <w:rPr>
                      <w:rFonts w:hint="eastAsia" w:ascii="宋体" w:hAnsi="宋体" w:eastAsia="宋体" w:cs="宋体"/>
                      <w:b/>
                      <w:sz w:val="21"/>
                      <w:szCs w:val="21"/>
                      <w:lang w:val="en-US" w:eastAsia="zh-CN"/>
                    </w:rPr>
                  </w:pPr>
                </w:p>
                <w:p>
                  <w:pPr>
                    <w:spacing w:line="240" w:lineRule="auto"/>
                    <w:jc w:val="left"/>
                    <w:rPr>
                      <w:rFonts w:hint="eastAsia" w:ascii="宋体" w:hAnsi="宋体" w:eastAsia="宋体" w:cs="宋体"/>
                      <w:b/>
                      <w:sz w:val="21"/>
                      <w:szCs w:val="21"/>
                      <w:lang w:val="en-US" w:eastAsia="zh-CN"/>
                    </w:rPr>
                  </w:pPr>
                </w:p>
                <w:p>
                  <w:pPr>
                    <w:spacing w:line="240" w:lineRule="auto"/>
                    <w:jc w:val="left"/>
                    <w:rPr>
                      <w:rFonts w:hint="eastAsia" w:ascii="宋体" w:hAnsi="宋体" w:eastAsia="宋体" w:cs="宋体"/>
                      <w:b/>
                      <w:sz w:val="21"/>
                      <w:szCs w:val="21"/>
                      <w:lang w:val="en-US" w:eastAsia="zh-CN"/>
                    </w:rPr>
                  </w:pPr>
                </w:p>
                <w:p>
                  <w:pPr>
                    <w:spacing w:line="240" w:lineRule="auto"/>
                    <w:jc w:val="left"/>
                    <w:rPr>
                      <w:rFonts w:hint="eastAsia" w:ascii="宋体" w:hAnsi="宋体" w:eastAsia="宋体" w:cs="宋体"/>
                      <w:b/>
                      <w:sz w:val="21"/>
                      <w:szCs w:val="21"/>
                      <w:lang w:val="en-US" w:eastAsia="zh-CN"/>
                    </w:rPr>
                  </w:pPr>
                </w:p>
                <w:p>
                  <w:pPr>
                    <w:spacing w:line="240" w:lineRule="auto"/>
                    <w:jc w:val="left"/>
                    <w:rPr>
                      <w:rFonts w:hint="eastAsia" w:ascii="宋体" w:hAnsi="宋体" w:eastAsia="宋体" w:cs="宋体"/>
                      <w:b/>
                      <w:sz w:val="21"/>
                      <w:szCs w:val="21"/>
                      <w:lang w:val="en-US" w:eastAsia="zh-CN"/>
                    </w:rPr>
                  </w:pPr>
                </w:p>
                <w:p>
                  <w:pPr>
                    <w:spacing w:line="240" w:lineRule="auto"/>
                    <w:jc w:val="left"/>
                    <w:rPr>
                      <w:rFonts w:hint="eastAsia" w:ascii="宋体" w:hAnsi="宋体" w:eastAsia="宋体" w:cs="宋体"/>
                      <w:b/>
                      <w:sz w:val="21"/>
                      <w:szCs w:val="21"/>
                      <w:lang w:val="en-US" w:eastAsia="zh-CN"/>
                    </w:rPr>
                  </w:pPr>
                </w:p>
                <w:p>
                  <w:pPr>
                    <w:spacing w:line="240" w:lineRule="auto"/>
                    <w:jc w:val="left"/>
                    <w:rPr>
                      <w:rFonts w:hint="eastAsia" w:ascii="宋体" w:hAnsi="宋体" w:eastAsia="宋体" w:cs="宋体"/>
                      <w:b/>
                      <w:sz w:val="21"/>
                      <w:szCs w:val="21"/>
                      <w:lang w:val="en-US" w:eastAsia="zh-CN"/>
                    </w:rPr>
                  </w:pPr>
                </w:p>
                <w:p>
                  <w:pPr>
                    <w:spacing w:line="240" w:lineRule="auto"/>
                    <w:jc w:val="left"/>
                    <w:rPr>
                      <w:rFonts w:hint="eastAsia" w:ascii="宋体" w:hAnsi="宋体" w:eastAsia="宋体" w:cs="宋体"/>
                      <w:b/>
                      <w:sz w:val="21"/>
                      <w:szCs w:val="21"/>
                      <w:lang w:val="en-US" w:eastAsia="zh-CN"/>
                    </w:rPr>
                  </w:pPr>
                </w:p>
                <w:p>
                  <w:pPr>
                    <w:spacing w:line="240" w:lineRule="auto"/>
                    <w:jc w:val="left"/>
                    <w:rPr>
                      <w:rFonts w:hint="eastAsia" w:ascii="宋体" w:hAnsi="宋体" w:eastAsia="宋体" w:cs="宋体"/>
                      <w:b/>
                      <w:sz w:val="21"/>
                      <w:szCs w:val="21"/>
                      <w:lang w:val="en-US" w:eastAsia="zh-CN"/>
                    </w:rPr>
                  </w:pPr>
                </w:p>
                <w:p>
                  <w:pPr>
                    <w:spacing w:line="240" w:lineRule="auto"/>
                    <w:jc w:val="left"/>
                    <w:rPr>
                      <w:rFonts w:hint="eastAsia" w:ascii="宋体" w:hAnsi="宋体" w:eastAsia="宋体" w:cs="宋体"/>
                      <w:b/>
                      <w:sz w:val="21"/>
                      <w:szCs w:val="21"/>
                      <w:lang w:val="en-US" w:eastAsia="zh-CN"/>
                    </w:rPr>
                  </w:pPr>
                </w:p>
                <w:p>
                  <w:pPr>
                    <w:spacing w:line="240" w:lineRule="auto"/>
                    <w:jc w:val="center"/>
                    <w:rPr>
                      <w:rFonts w:hint="eastAsia" w:ascii="宋体" w:hAnsi="宋体" w:eastAsia="宋体" w:cs="宋体"/>
                      <w:sz w:val="21"/>
                      <w:szCs w:val="21"/>
                      <w:lang w:eastAsia="zh-CN"/>
                    </w:rPr>
                  </w:pPr>
                </w:p>
                <w:p>
                  <w:pPr>
                    <w:spacing w:line="240" w:lineRule="auto"/>
                    <w:jc w:val="center"/>
                    <w:rPr>
                      <w:rFonts w:hint="eastAsia" w:ascii="宋体" w:hAnsi="宋体" w:eastAsia="宋体" w:cs="宋体"/>
                      <w:sz w:val="21"/>
                      <w:szCs w:val="21"/>
                      <w:lang w:eastAsia="zh-CN"/>
                    </w:rPr>
                  </w:pPr>
                </w:p>
                <w:p>
                  <w:pPr>
                    <w:spacing w:line="240" w:lineRule="auto"/>
                    <w:jc w:val="center"/>
                    <w:rPr>
                      <w:rFonts w:hint="eastAsia" w:ascii="宋体" w:hAnsi="宋体" w:eastAsia="宋体" w:cs="宋体"/>
                      <w:sz w:val="21"/>
                      <w:szCs w:val="21"/>
                      <w:lang w:eastAsia="zh-CN"/>
                    </w:rPr>
                  </w:pPr>
                </w:p>
                <w:p>
                  <w:pPr>
                    <w:spacing w:line="240" w:lineRule="auto"/>
                    <w:jc w:val="center"/>
                    <w:rPr>
                      <w:rFonts w:hint="eastAsia" w:ascii="宋体" w:hAnsi="宋体" w:eastAsia="宋体" w:cs="宋体"/>
                      <w:sz w:val="21"/>
                      <w:szCs w:val="21"/>
                      <w:lang w:eastAsia="zh-CN"/>
                    </w:rPr>
                  </w:pPr>
                </w:p>
                <w:p>
                  <w:pPr>
                    <w:spacing w:line="240" w:lineRule="auto"/>
                    <w:jc w:val="center"/>
                    <w:rPr>
                      <w:rFonts w:hint="eastAsia" w:ascii="宋体" w:hAnsi="宋体" w:eastAsia="宋体" w:cs="宋体"/>
                      <w:sz w:val="21"/>
                      <w:szCs w:val="21"/>
                      <w:lang w:eastAsia="zh-CN"/>
                    </w:rPr>
                  </w:pPr>
                </w:p>
                <w:p>
                  <w:pPr>
                    <w:spacing w:line="240" w:lineRule="auto"/>
                    <w:jc w:val="center"/>
                    <w:rPr>
                      <w:rFonts w:hint="eastAsia" w:ascii="宋体" w:hAnsi="宋体" w:eastAsia="宋体" w:cs="宋体"/>
                      <w:sz w:val="21"/>
                      <w:szCs w:val="21"/>
                      <w:lang w:eastAsia="zh-CN"/>
                    </w:rPr>
                  </w:pPr>
                </w:p>
                <w:p>
                  <w:pPr>
                    <w:spacing w:line="240" w:lineRule="auto"/>
                    <w:jc w:val="center"/>
                    <w:rPr>
                      <w:rFonts w:hint="eastAsia" w:ascii="宋体" w:hAnsi="宋体" w:eastAsia="宋体" w:cs="宋体"/>
                      <w:sz w:val="21"/>
                      <w:szCs w:val="21"/>
                      <w:lang w:eastAsia="zh-CN"/>
                    </w:rPr>
                  </w:pPr>
                </w:p>
                <w:p>
                  <w:pPr>
                    <w:spacing w:line="240" w:lineRule="auto"/>
                    <w:jc w:val="center"/>
                    <w:rPr>
                      <w:rFonts w:hint="eastAsia" w:ascii="宋体" w:hAnsi="宋体" w:eastAsia="宋体" w:cs="宋体"/>
                      <w:sz w:val="21"/>
                      <w:szCs w:val="21"/>
                      <w:lang w:eastAsia="zh-CN"/>
                    </w:rPr>
                  </w:pPr>
                </w:p>
                <w:p>
                  <w:pPr>
                    <w:spacing w:line="240" w:lineRule="auto"/>
                    <w:jc w:val="center"/>
                    <w:rPr>
                      <w:rFonts w:hint="eastAsia" w:ascii="宋体" w:hAnsi="宋体" w:eastAsia="宋体" w:cs="宋体"/>
                      <w:sz w:val="21"/>
                      <w:szCs w:val="21"/>
                      <w:lang w:eastAsia="zh-CN"/>
                    </w:rPr>
                  </w:pPr>
                </w:p>
                <w:p>
                  <w:pPr>
                    <w:spacing w:line="240" w:lineRule="auto"/>
                    <w:jc w:val="center"/>
                    <w:rPr>
                      <w:rFonts w:hint="eastAsia" w:ascii="宋体" w:hAnsi="宋体" w:eastAsia="宋体" w:cs="宋体"/>
                      <w:sz w:val="21"/>
                      <w:szCs w:val="21"/>
                      <w:lang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both"/>
                    <w:rPr>
                      <w:rFonts w:hint="eastAsia" w:ascii="宋体" w:hAnsi="宋体" w:eastAsia="宋体" w:cs="宋体"/>
                      <w:sz w:val="21"/>
                      <w:szCs w:val="21"/>
                      <w:lang w:val="en-US" w:eastAsia="zh-CN"/>
                    </w:rPr>
                  </w:pPr>
                </w:p>
                <w:p>
                  <w:pPr>
                    <w:spacing w:line="240" w:lineRule="auto"/>
                    <w:jc w:val="both"/>
                    <w:rPr>
                      <w:rFonts w:hint="eastAsia" w:ascii="宋体" w:hAnsi="宋体" w:eastAsia="宋体" w:cs="宋体"/>
                      <w:sz w:val="21"/>
                      <w:szCs w:val="21"/>
                      <w:lang w:val="en-US" w:eastAsia="zh-CN"/>
                    </w:rPr>
                  </w:pPr>
                </w:p>
                <w:p>
                  <w:pPr>
                    <w:spacing w:line="240" w:lineRule="auto"/>
                    <w:jc w:val="both"/>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eastAsia="zh-CN"/>
                    </w:rPr>
                    <w:t>15</w:t>
                  </w:r>
                  <w:r>
                    <w:rPr>
                      <w:rFonts w:hint="eastAsia" w:ascii="宋体" w:hAnsi="宋体" w:eastAsia="宋体" w:cs="宋体"/>
                      <w:sz w:val="21"/>
                      <w:szCs w:val="21"/>
                      <w:lang w:val="en-US" w:eastAsia="zh-CN"/>
                    </w:rPr>
                    <w:t>’</w:t>
                  </w:r>
                </w:p>
                <w:p>
                  <w:pPr>
                    <w:spacing w:line="240" w:lineRule="auto"/>
                    <w:jc w:val="both"/>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kern w:val="2"/>
                      <w:sz w:val="21"/>
                      <w:szCs w:val="21"/>
                      <w:lang w:val="en-US" w:eastAsia="zh-Hans" w:bidi="ar-SA"/>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484" w:type="dxa"/>
                  <w:gridSpan w:val="6"/>
                  <w:tcBorders>
                    <w:tl2br w:val="nil"/>
                    <w:tr2bl w:val="nil"/>
                  </w:tcBorders>
                  <w:shd w:val="clear" w:color="auto" w:fill="auto"/>
                </w:tcPr>
                <w:p>
                  <w:pPr>
                    <w:spacing w:line="240" w:lineRule="auto"/>
                    <w:jc w:val="left"/>
                    <w:rPr>
                      <w:rFonts w:hint="eastAsia" w:ascii="宋体" w:hAnsi="宋体" w:eastAsia="宋体" w:cs="宋体"/>
                      <w:b/>
                      <w:sz w:val="21"/>
                      <w:szCs w:val="21"/>
                      <w:lang w:eastAsia="zh-CN"/>
                    </w:rPr>
                  </w:pPr>
                  <w:r>
                    <w:rPr>
                      <w:rFonts w:hint="eastAsia" w:ascii="宋体" w:hAnsi="宋体" w:eastAsia="宋体" w:cs="宋体"/>
                      <w:b/>
                      <w:sz w:val="21"/>
                      <w:szCs w:val="21"/>
                    </w:rPr>
                    <w:t>活动意图说明</w:t>
                  </w:r>
                  <w:r>
                    <w:rPr>
                      <w:rFonts w:hint="eastAsia" w:ascii="宋体" w:hAnsi="宋体" w:eastAsia="宋体" w:cs="宋体"/>
                      <w:b/>
                      <w:sz w:val="21"/>
                      <w:szCs w:val="21"/>
                      <w:lang w:eastAsia="zh-CN"/>
                    </w:rPr>
                    <w:t>：</w:t>
                  </w:r>
                </w:p>
                <w:p>
                  <w:pPr>
                    <w:numPr>
                      <w:ilvl w:val="0"/>
                      <w:numId w:val="0"/>
                    </w:numPr>
                    <w:tabs>
                      <w:tab w:val="left" w:pos="726"/>
                    </w:tabs>
                    <w:spacing w:line="240" w:lineRule="auto"/>
                    <w:ind w:leftChars="0" w:firstLine="420" w:firstLineChars="200"/>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val="en-US" w:eastAsia="zh-Hans"/>
                    </w:rPr>
                    <w:t>基本部分中学生通过观看图示和观察教师讲解轻度损伤的正确处理方法，再通过分组讨论和模拟演示，既要学生学习知识、掌握本领，又要注重培养学生相互关心、互相帮助的良好品质；在时间允许的情况下，教师尽可能多地让学生发言、动手，在活动中提高学生的能力。</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56" w:hRule="atLeast"/>
              </w:trPr>
              <w:tc>
                <w:tcPr>
                  <w:tcW w:w="6802" w:type="dxa"/>
                  <w:gridSpan w:val="4"/>
                  <w:tcBorders>
                    <w:tl2br w:val="nil"/>
                    <w:tr2bl w:val="nil"/>
                  </w:tcBorders>
                  <w:shd w:val="clear" w:color="auto" w:fill="auto"/>
                </w:tcPr>
                <w:p>
                  <w:pPr>
                    <w:spacing w:line="240" w:lineRule="auto"/>
                    <w:jc w:val="left"/>
                    <w:rPr>
                      <w:rFonts w:hint="eastAsia" w:ascii="宋体" w:hAnsi="宋体" w:eastAsia="宋体" w:cs="宋体"/>
                      <w:b/>
                      <w:sz w:val="21"/>
                      <w:szCs w:val="21"/>
                      <w:lang w:val="en-US" w:eastAsia="zh-CN"/>
                    </w:rPr>
                  </w:pPr>
                  <w:r>
                    <w:rPr>
                      <w:rFonts w:hint="eastAsia" w:ascii="宋体" w:hAnsi="宋体" w:eastAsia="宋体" w:cs="宋体"/>
                      <w:b/>
                      <w:sz w:val="21"/>
                      <w:szCs w:val="21"/>
                    </w:rPr>
                    <w:t>环节三：</w:t>
                  </w:r>
                  <w:r>
                    <w:rPr>
                      <w:rFonts w:hint="eastAsia" w:ascii="宋体" w:hAnsi="宋体" w:eastAsia="宋体" w:cs="宋体"/>
                      <w:b/>
                      <w:sz w:val="21"/>
                      <w:szCs w:val="21"/>
                      <w:lang w:val="en-US" w:eastAsia="zh-CN"/>
                    </w:rPr>
                    <w:t>结束部分</w:t>
                  </w:r>
                </w:p>
              </w:tc>
              <w:tc>
                <w:tcPr>
                  <w:tcW w:w="1391" w:type="dxa"/>
                  <w:tcBorders>
                    <w:right w:val="dotDash" w:color="000000" w:sz="4" w:space="0"/>
                    <w:tl2br w:val="nil"/>
                    <w:tr2bl w:val="nil"/>
                  </w:tcBorders>
                  <w:shd w:val="clear" w:color="auto" w:fill="auto"/>
                  <w:vAlign w:val="center"/>
                </w:tcPr>
                <w:p>
                  <w:pPr>
                    <w:spacing w:line="240" w:lineRule="auto"/>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Hans"/>
                    </w:rPr>
                    <w:t>评价要点</w:t>
                  </w:r>
                </w:p>
              </w:tc>
              <w:tc>
                <w:tcPr>
                  <w:tcW w:w="1291" w:type="dxa"/>
                  <w:tcBorders>
                    <w:left w:val="dotDash" w:color="000000" w:sz="4" w:space="0"/>
                    <w:tl2br w:val="nil"/>
                    <w:tr2bl w:val="nil"/>
                  </w:tcBorders>
                  <w:shd w:val="clear" w:color="auto" w:fill="auto"/>
                  <w:vAlign w:val="center"/>
                </w:tcPr>
                <w:p>
                  <w:pPr>
                    <w:spacing w:line="240" w:lineRule="auto"/>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Hans"/>
                    </w:rPr>
                    <w:t>时间</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3748" w:type="dxa"/>
                  <w:gridSpan w:val="2"/>
                  <w:tcBorders>
                    <w:tl2br w:val="nil"/>
                    <w:tr2bl w:val="nil"/>
                  </w:tcBorders>
                  <w:shd w:val="clear" w:color="auto" w:fill="auto"/>
                </w:tcPr>
                <w:p>
                  <w:pPr>
                    <w:spacing w:line="240" w:lineRule="auto"/>
                    <w:jc w:val="left"/>
                    <w:rPr>
                      <w:rFonts w:hint="eastAsia" w:ascii="宋体" w:hAnsi="宋体" w:eastAsia="宋体" w:cs="宋体"/>
                      <w:b/>
                      <w:sz w:val="21"/>
                      <w:szCs w:val="21"/>
                    </w:rPr>
                  </w:pPr>
                  <w:r>
                    <w:rPr>
                      <w:rFonts w:hint="eastAsia" w:ascii="宋体" w:hAnsi="宋体" w:eastAsia="宋体" w:cs="宋体"/>
                      <w:b/>
                      <w:sz w:val="21"/>
                      <w:szCs w:val="21"/>
                    </w:rPr>
                    <w:t>教</w:t>
                  </w:r>
                  <w:r>
                    <w:rPr>
                      <w:rFonts w:hint="eastAsia" w:ascii="宋体" w:hAnsi="宋体" w:eastAsia="宋体" w:cs="宋体"/>
                      <w:b/>
                      <w:sz w:val="21"/>
                      <w:szCs w:val="21"/>
                      <w:lang w:val="en-US" w:eastAsia="zh-CN"/>
                    </w:rPr>
                    <w:t>师</w:t>
                  </w:r>
                  <w:r>
                    <w:rPr>
                      <w:rFonts w:hint="eastAsia" w:ascii="宋体" w:hAnsi="宋体" w:eastAsia="宋体" w:cs="宋体"/>
                      <w:b/>
                      <w:sz w:val="21"/>
                      <w:szCs w:val="21"/>
                    </w:rPr>
                    <w:t>活动3</w:t>
                  </w:r>
                </w:p>
                <w:p>
                  <w:pPr>
                    <w:tabs>
                      <w:tab w:val="left" w:pos="726"/>
                    </w:tabs>
                    <w:spacing w:line="240" w:lineRule="auto"/>
                    <w:jc w:val="left"/>
                    <w:rPr>
                      <w:rStyle w:val="5"/>
                      <w:rFonts w:hint="eastAsia" w:ascii="宋体" w:hAnsi="宋体" w:eastAsia="宋体" w:cs="宋体"/>
                      <w:b/>
                      <w:bCs/>
                      <w:sz w:val="21"/>
                      <w:szCs w:val="21"/>
                      <w:lang w:val="en-US" w:eastAsia="zh-Hans"/>
                    </w:rPr>
                  </w:pPr>
                  <w:r>
                    <w:rPr>
                      <w:rStyle w:val="5"/>
                      <w:rFonts w:hint="eastAsia" w:ascii="宋体" w:hAnsi="宋体" w:eastAsia="宋体" w:cs="宋体"/>
                      <w:b/>
                      <w:bCs/>
                      <w:sz w:val="21"/>
                      <w:szCs w:val="21"/>
                      <w:lang w:val="en-US" w:eastAsia="zh-CN"/>
                    </w:rPr>
                    <w:t>（一）</w:t>
                  </w:r>
                  <w:r>
                    <w:rPr>
                      <w:rStyle w:val="5"/>
                      <w:rFonts w:hint="eastAsia" w:ascii="宋体" w:hAnsi="宋体" w:eastAsia="宋体" w:cs="宋体"/>
                      <w:b/>
                      <w:bCs/>
                      <w:sz w:val="21"/>
                      <w:szCs w:val="21"/>
                      <w:lang w:val="en-US" w:eastAsia="zh-Hans"/>
                    </w:rPr>
                    <w:t>寻找根源—预防意外伤害</w:t>
                  </w:r>
                </w:p>
                <w:p>
                  <w:pPr>
                    <w:numPr>
                      <w:ilvl w:val="0"/>
                      <w:numId w:val="0"/>
                    </w:numPr>
                    <w:tabs>
                      <w:tab w:val="left" w:pos="726"/>
                    </w:tabs>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1.</w:t>
                  </w:r>
                  <w:r>
                    <w:rPr>
                      <w:rStyle w:val="5"/>
                      <w:rFonts w:hint="eastAsia" w:ascii="宋体" w:hAnsi="宋体" w:eastAsia="宋体" w:cs="宋体"/>
                      <w:sz w:val="21"/>
                      <w:szCs w:val="21"/>
                      <w:lang w:val="en-US" w:eastAsia="zh-Hans"/>
                    </w:rPr>
                    <w:t>教师提问：为什么我们生活中会有一些意外伤害的发生？</w:t>
                  </w:r>
                </w:p>
                <w:p>
                  <w:pPr>
                    <w:numPr>
                      <w:ilvl w:val="0"/>
                      <w:numId w:val="0"/>
                    </w:numPr>
                    <w:tabs>
                      <w:tab w:val="left" w:pos="726"/>
                    </w:tabs>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2.</w:t>
                  </w:r>
                  <w:r>
                    <w:rPr>
                      <w:rStyle w:val="5"/>
                      <w:rFonts w:hint="eastAsia" w:ascii="宋体" w:hAnsi="宋体" w:eastAsia="宋体" w:cs="宋体"/>
                      <w:sz w:val="21"/>
                      <w:szCs w:val="21"/>
                      <w:lang w:val="en-US" w:eastAsia="zh-Hans"/>
                    </w:rPr>
                    <w:t>教师安排学生自主讨论，也可邀请学生回答；</w:t>
                  </w:r>
                </w:p>
                <w:p>
                  <w:pPr>
                    <w:numPr>
                      <w:ilvl w:val="0"/>
                      <w:numId w:val="0"/>
                    </w:numPr>
                    <w:tabs>
                      <w:tab w:val="left" w:pos="726"/>
                    </w:tabs>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3.</w:t>
                  </w:r>
                  <w:r>
                    <w:rPr>
                      <w:rStyle w:val="5"/>
                      <w:rFonts w:hint="eastAsia" w:ascii="宋体" w:hAnsi="宋体" w:eastAsia="宋体" w:cs="宋体"/>
                      <w:sz w:val="21"/>
                      <w:szCs w:val="21"/>
                      <w:lang w:val="en-US" w:eastAsia="zh-Hans"/>
                    </w:rPr>
                    <w:t>教师介绍学生身边的真实案列，引导学生联系生活实际，思考造成意外伤害的各种因素，特别是注意力不集中、马虎、做危险动作等个人的行为因素；</w:t>
                  </w:r>
                </w:p>
                <w:p>
                  <w:pPr>
                    <w:numPr>
                      <w:ilvl w:val="0"/>
                      <w:numId w:val="0"/>
                    </w:numPr>
                    <w:tabs>
                      <w:tab w:val="left" w:pos="726"/>
                    </w:tabs>
                    <w:spacing w:line="240" w:lineRule="auto"/>
                    <w:jc w:val="left"/>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Hans"/>
                    </w:rPr>
                    <w:t>4.</w:t>
                  </w:r>
                  <w:r>
                    <w:rPr>
                      <w:rStyle w:val="5"/>
                      <w:rFonts w:hint="eastAsia" w:ascii="宋体" w:hAnsi="宋体" w:eastAsia="宋体" w:cs="宋体"/>
                      <w:sz w:val="21"/>
                      <w:szCs w:val="21"/>
                      <w:lang w:val="en-US" w:eastAsia="zh-Hans"/>
                    </w:rPr>
                    <w:t>教师小结：生活中造成意外伤害发生的原因很多，最重要的还是提高我们对意外伤害的防范意识，树立安全意识，掌握必要的防护知识和技能。</w:t>
                  </w:r>
                </w:p>
                <w:p>
                  <w:pPr>
                    <w:numPr>
                      <w:ilvl w:val="0"/>
                      <w:numId w:val="0"/>
                    </w:numPr>
                    <w:tabs>
                      <w:tab w:val="left" w:pos="726"/>
                    </w:tabs>
                    <w:spacing w:line="240" w:lineRule="auto"/>
                    <w:jc w:val="left"/>
                    <w:rPr>
                      <w:rStyle w:val="5"/>
                      <w:rFonts w:hint="eastAsia" w:ascii="宋体" w:hAnsi="宋体" w:eastAsia="宋体" w:cs="宋体"/>
                      <w:sz w:val="21"/>
                      <w:szCs w:val="21"/>
                      <w:lang w:val="en-US" w:eastAsia="zh-CN"/>
                    </w:rPr>
                  </w:pPr>
                </w:p>
                <w:p>
                  <w:pPr>
                    <w:tabs>
                      <w:tab w:val="left" w:pos="726"/>
                    </w:tabs>
                    <w:spacing w:line="240" w:lineRule="auto"/>
                    <w:jc w:val="left"/>
                    <w:rPr>
                      <w:rStyle w:val="5"/>
                      <w:rFonts w:hint="eastAsia" w:ascii="宋体" w:hAnsi="宋体" w:eastAsia="宋体" w:cs="宋体"/>
                      <w:b/>
                      <w:bCs/>
                      <w:sz w:val="21"/>
                      <w:szCs w:val="21"/>
                      <w:lang w:val="en-US" w:eastAsia="zh-Hans"/>
                    </w:rPr>
                  </w:pPr>
                  <w:r>
                    <w:rPr>
                      <w:rStyle w:val="5"/>
                      <w:rFonts w:hint="eastAsia" w:ascii="宋体" w:hAnsi="宋体" w:eastAsia="宋体" w:cs="宋体"/>
                      <w:b/>
                      <w:bCs/>
                      <w:sz w:val="21"/>
                      <w:szCs w:val="21"/>
                      <w:lang w:val="en-US" w:eastAsia="zh-CN"/>
                    </w:rPr>
                    <w:t>（二）总结</w:t>
                  </w:r>
                  <w:r>
                    <w:rPr>
                      <w:rStyle w:val="5"/>
                      <w:rFonts w:hint="eastAsia" w:ascii="宋体" w:hAnsi="宋体" w:eastAsia="宋体" w:cs="宋体"/>
                      <w:b/>
                      <w:bCs/>
                      <w:sz w:val="21"/>
                      <w:szCs w:val="21"/>
                      <w:lang w:val="en-US" w:eastAsia="zh-Hans"/>
                    </w:rPr>
                    <w:t>评价</w:t>
                  </w:r>
                </w:p>
                <w:p>
                  <w:pPr>
                    <w:numPr>
                      <w:ilvl w:val="0"/>
                      <w:numId w:val="0"/>
                    </w:numPr>
                    <w:tabs>
                      <w:tab w:val="left" w:pos="726"/>
                    </w:tabs>
                    <w:spacing w:line="240" w:lineRule="auto"/>
                    <w:ind w:leftChars="0"/>
                    <w:jc w:val="left"/>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CN"/>
                    </w:rPr>
                    <w:t>1.</w:t>
                  </w:r>
                  <w:r>
                    <w:rPr>
                      <w:rStyle w:val="5"/>
                      <w:rFonts w:hint="eastAsia" w:ascii="宋体" w:hAnsi="宋体" w:eastAsia="宋体" w:cs="宋体"/>
                      <w:sz w:val="21"/>
                      <w:szCs w:val="21"/>
                      <w:lang w:val="en-US" w:eastAsia="zh-CN"/>
                    </w:rPr>
                    <w:t>学生自评及自我总结；</w:t>
                  </w:r>
                </w:p>
                <w:p>
                  <w:pPr>
                    <w:numPr>
                      <w:ilvl w:val="0"/>
                      <w:numId w:val="0"/>
                    </w:numPr>
                    <w:tabs>
                      <w:tab w:val="left" w:pos="726"/>
                    </w:tabs>
                    <w:spacing w:line="240" w:lineRule="auto"/>
                    <w:ind w:leftChars="0"/>
                    <w:jc w:val="left"/>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CN"/>
                    </w:rPr>
                    <w:t>2.</w:t>
                  </w:r>
                  <w:r>
                    <w:rPr>
                      <w:rStyle w:val="5"/>
                      <w:rFonts w:hint="eastAsia" w:ascii="宋体" w:hAnsi="宋体" w:eastAsia="宋体" w:cs="宋体"/>
                      <w:sz w:val="21"/>
                      <w:szCs w:val="21"/>
                      <w:lang w:val="en-US" w:eastAsia="zh-CN"/>
                    </w:rPr>
                    <w:t>教师总结及评价；</w:t>
                  </w:r>
                </w:p>
                <w:p>
                  <w:pPr>
                    <w:numPr>
                      <w:ilvl w:val="0"/>
                      <w:numId w:val="0"/>
                    </w:numPr>
                    <w:tabs>
                      <w:tab w:val="left" w:pos="726"/>
                    </w:tabs>
                    <w:spacing w:line="240" w:lineRule="auto"/>
                    <w:ind w:leftChars="0"/>
                    <w:jc w:val="left"/>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CN"/>
                    </w:rPr>
                    <w:t>3.</w:t>
                  </w:r>
                  <w:r>
                    <w:rPr>
                      <w:rStyle w:val="5"/>
                      <w:rFonts w:hint="eastAsia" w:ascii="宋体" w:hAnsi="宋体" w:eastAsia="宋体" w:cs="宋体"/>
                      <w:sz w:val="21"/>
                      <w:szCs w:val="21"/>
                      <w:lang w:val="en-US" w:eastAsia="zh-CN"/>
                    </w:rPr>
                    <w:t>布置课后作业；</w:t>
                  </w:r>
                </w:p>
                <w:p>
                  <w:pPr>
                    <w:numPr>
                      <w:ilvl w:val="0"/>
                      <w:numId w:val="0"/>
                    </w:numPr>
                    <w:tabs>
                      <w:tab w:val="left" w:pos="726"/>
                    </w:tabs>
                    <w:spacing w:line="240" w:lineRule="auto"/>
                    <w:jc w:val="left"/>
                    <w:rPr>
                      <w:rFonts w:hint="eastAsia" w:ascii="宋体" w:hAnsi="宋体" w:eastAsia="宋体" w:cs="宋体"/>
                      <w:b/>
                      <w:sz w:val="21"/>
                      <w:szCs w:val="21"/>
                    </w:rPr>
                  </w:pPr>
                  <w:r>
                    <w:rPr>
                      <w:rStyle w:val="5"/>
                      <w:rFonts w:hint="eastAsia" w:ascii="宋体" w:hAnsi="宋体" w:eastAsia="宋体" w:cs="宋体"/>
                      <w:sz w:val="21"/>
                      <w:szCs w:val="21"/>
                      <w:lang w:eastAsia="zh-Hans"/>
                    </w:rPr>
                    <w:t>4</w:t>
                  </w:r>
                  <w:r>
                    <w:rPr>
                      <w:rStyle w:val="5"/>
                      <w:rFonts w:hint="eastAsia" w:ascii="宋体" w:hAnsi="宋体" w:eastAsia="宋体" w:cs="宋体"/>
                      <w:sz w:val="21"/>
                      <w:szCs w:val="21"/>
                      <w:lang w:val="en-US" w:eastAsia="zh-Hans"/>
                    </w:rPr>
                    <w:t>.</w:t>
                  </w:r>
                  <w:r>
                    <w:rPr>
                      <w:rStyle w:val="5"/>
                      <w:rFonts w:hint="eastAsia" w:ascii="宋体" w:hAnsi="宋体" w:eastAsia="宋体" w:cs="宋体"/>
                      <w:sz w:val="21"/>
                      <w:szCs w:val="21"/>
                      <w:lang w:val="en-US" w:eastAsia="zh-CN"/>
                    </w:rPr>
                    <w:t>师生再见。</w:t>
                  </w:r>
                </w:p>
              </w:tc>
              <w:tc>
                <w:tcPr>
                  <w:tcW w:w="3054" w:type="dxa"/>
                  <w:gridSpan w:val="2"/>
                  <w:tcBorders>
                    <w:tl2br w:val="nil"/>
                    <w:tr2bl w:val="nil"/>
                  </w:tcBorders>
                  <w:shd w:val="clear" w:color="auto" w:fill="auto"/>
                </w:tcPr>
                <w:p>
                  <w:pPr>
                    <w:spacing w:line="240" w:lineRule="auto"/>
                    <w:jc w:val="left"/>
                    <w:rPr>
                      <w:rFonts w:hint="eastAsia" w:ascii="宋体" w:hAnsi="宋体" w:eastAsia="宋体" w:cs="宋体"/>
                      <w:b/>
                      <w:sz w:val="21"/>
                      <w:szCs w:val="21"/>
                    </w:rPr>
                  </w:pPr>
                  <w:r>
                    <w:rPr>
                      <w:rFonts w:hint="eastAsia" w:ascii="宋体" w:hAnsi="宋体" w:eastAsia="宋体" w:cs="宋体"/>
                      <w:b/>
                      <w:sz w:val="21"/>
                      <w:szCs w:val="21"/>
                    </w:rPr>
                    <w:t>学</w:t>
                  </w:r>
                  <w:r>
                    <w:rPr>
                      <w:rFonts w:hint="eastAsia" w:ascii="宋体" w:hAnsi="宋体" w:eastAsia="宋体" w:cs="宋体"/>
                      <w:b/>
                      <w:sz w:val="21"/>
                      <w:szCs w:val="21"/>
                      <w:lang w:val="en-US" w:eastAsia="zh-CN"/>
                    </w:rPr>
                    <w:t>生</w:t>
                  </w:r>
                  <w:r>
                    <w:rPr>
                      <w:rFonts w:hint="eastAsia" w:ascii="宋体" w:hAnsi="宋体" w:eastAsia="宋体" w:cs="宋体"/>
                      <w:b/>
                      <w:sz w:val="21"/>
                      <w:szCs w:val="21"/>
                    </w:rPr>
                    <w:t>活动3</w:t>
                  </w:r>
                </w:p>
                <w:p>
                  <w:pPr>
                    <w:tabs>
                      <w:tab w:val="left" w:pos="726"/>
                    </w:tabs>
                    <w:spacing w:line="240" w:lineRule="auto"/>
                    <w:jc w:val="left"/>
                    <w:rPr>
                      <w:rStyle w:val="5"/>
                      <w:rFonts w:hint="eastAsia" w:ascii="宋体" w:hAnsi="宋体" w:eastAsia="宋体" w:cs="宋体"/>
                      <w:sz w:val="21"/>
                      <w:szCs w:val="21"/>
                      <w:lang w:val="en-US" w:eastAsia="zh-CN"/>
                    </w:rPr>
                  </w:pPr>
                  <w:r>
                    <w:rPr>
                      <w:rStyle w:val="5"/>
                      <w:rFonts w:hint="eastAsia" w:ascii="宋体" w:hAnsi="宋体" w:eastAsia="宋体" w:cs="宋体"/>
                      <w:b/>
                      <w:bCs/>
                      <w:sz w:val="21"/>
                      <w:szCs w:val="21"/>
                      <w:lang w:val="en-US" w:eastAsia="zh-CN"/>
                    </w:rPr>
                    <w:t>（一）</w:t>
                  </w:r>
                  <w:r>
                    <w:rPr>
                      <w:rStyle w:val="5"/>
                      <w:rFonts w:hint="eastAsia" w:ascii="宋体" w:hAnsi="宋体" w:eastAsia="宋体" w:cs="宋体"/>
                      <w:b/>
                      <w:bCs/>
                      <w:sz w:val="21"/>
                      <w:szCs w:val="21"/>
                      <w:lang w:val="en-US" w:eastAsia="zh-Hans"/>
                    </w:rPr>
                    <w:t>寻找根源—预防意外伤害</w:t>
                  </w:r>
                </w:p>
                <w:p>
                  <w:pPr>
                    <w:numPr>
                      <w:ilvl w:val="0"/>
                      <w:numId w:val="0"/>
                    </w:numPr>
                    <w:tabs>
                      <w:tab w:val="left" w:pos="726"/>
                    </w:tabs>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val="en-US" w:eastAsia="zh-CN"/>
                    </w:rPr>
                    <w:t>1</w:t>
                  </w:r>
                  <w:r>
                    <w:rPr>
                      <w:rStyle w:val="5"/>
                      <w:rFonts w:hint="eastAsia" w:ascii="宋体" w:hAnsi="宋体" w:eastAsia="宋体" w:cs="宋体"/>
                      <w:sz w:val="21"/>
                      <w:szCs w:val="21"/>
                      <w:lang w:val="en-US" w:eastAsia="zh-Hans"/>
                    </w:rPr>
                    <w:t>.</w:t>
                  </w:r>
                  <w:r>
                    <w:rPr>
                      <w:rStyle w:val="5"/>
                      <w:rFonts w:hint="eastAsia" w:ascii="宋体" w:hAnsi="宋体" w:eastAsia="宋体" w:cs="宋体"/>
                      <w:sz w:val="21"/>
                      <w:szCs w:val="21"/>
                      <w:lang w:val="en-US" w:eastAsia="zh-CN"/>
                    </w:rPr>
                    <w:t>学生</w:t>
                  </w:r>
                  <w:r>
                    <w:rPr>
                      <w:rStyle w:val="5"/>
                      <w:rFonts w:hint="eastAsia" w:ascii="宋体" w:hAnsi="宋体" w:eastAsia="宋体" w:cs="宋体"/>
                      <w:sz w:val="21"/>
                      <w:szCs w:val="21"/>
                      <w:lang w:val="en-US" w:eastAsia="zh-Hans"/>
                    </w:rPr>
                    <w:t>认真思考教师的问题并积极踊跃回答；</w:t>
                  </w:r>
                </w:p>
                <w:p>
                  <w:pPr>
                    <w:numPr>
                      <w:ilvl w:val="0"/>
                      <w:numId w:val="0"/>
                    </w:numPr>
                    <w:tabs>
                      <w:tab w:val="left" w:pos="726"/>
                    </w:tabs>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2.</w:t>
                  </w:r>
                  <w:r>
                    <w:rPr>
                      <w:rStyle w:val="5"/>
                      <w:rFonts w:hint="eastAsia" w:ascii="宋体" w:hAnsi="宋体" w:eastAsia="宋体" w:cs="宋体"/>
                      <w:sz w:val="21"/>
                      <w:szCs w:val="21"/>
                      <w:lang w:val="en-US" w:eastAsia="zh-Hans"/>
                    </w:rPr>
                    <w:t>联系生活实际思考造成意外伤害的各种因素；</w:t>
                  </w:r>
                </w:p>
                <w:p>
                  <w:pPr>
                    <w:numPr>
                      <w:ilvl w:val="0"/>
                      <w:numId w:val="0"/>
                    </w:numPr>
                    <w:tabs>
                      <w:tab w:val="left" w:pos="726"/>
                    </w:tabs>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3.</w:t>
                  </w:r>
                  <w:r>
                    <w:rPr>
                      <w:rStyle w:val="5"/>
                      <w:rFonts w:hint="eastAsia" w:ascii="宋体" w:hAnsi="宋体" w:eastAsia="宋体" w:cs="宋体"/>
                      <w:sz w:val="21"/>
                      <w:szCs w:val="21"/>
                      <w:lang w:val="en-US" w:eastAsia="zh-Hans"/>
                    </w:rPr>
                    <w:t>认真听并记住意外伤害防范意识与安全意识</w:t>
                  </w:r>
                </w:p>
                <w:p>
                  <w:pPr>
                    <w:spacing w:line="240" w:lineRule="auto"/>
                    <w:jc w:val="left"/>
                    <w:rPr>
                      <w:rFonts w:hint="eastAsia" w:ascii="宋体" w:hAnsi="宋体" w:eastAsia="宋体" w:cs="宋体"/>
                      <w:b/>
                      <w:sz w:val="21"/>
                      <w:szCs w:val="21"/>
                    </w:rPr>
                  </w:pPr>
                </w:p>
                <w:p>
                  <w:pPr>
                    <w:spacing w:line="240" w:lineRule="auto"/>
                    <w:jc w:val="left"/>
                    <w:rPr>
                      <w:rFonts w:hint="eastAsia" w:ascii="宋体" w:hAnsi="宋体" w:eastAsia="宋体" w:cs="宋体"/>
                      <w:b/>
                      <w:sz w:val="21"/>
                      <w:szCs w:val="21"/>
                    </w:rPr>
                  </w:pPr>
                </w:p>
                <w:p>
                  <w:pPr>
                    <w:spacing w:line="240" w:lineRule="auto"/>
                    <w:jc w:val="left"/>
                    <w:rPr>
                      <w:rFonts w:hint="eastAsia" w:ascii="宋体" w:hAnsi="宋体" w:eastAsia="宋体" w:cs="宋体"/>
                      <w:b/>
                      <w:sz w:val="21"/>
                      <w:szCs w:val="21"/>
                    </w:rPr>
                  </w:pPr>
                </w:p>
                <w:p>
                  <w:pPr>
                    <w:spacing w:line="240" w:lineRule="auto"/>
                    <w:jc w:val="left"/>
                    <w:rPr>
                      <w:rFonts w:hint="eastAsia" w:ascii="宋体" w:hAnsi="宋体" w:eastAsia="宋体" w:cs="宋体"/>
                      <w:b/>
                      <w:sz w:val="21"/>
                      <w:szCs w:val="21"/>
                    </w:rPr>
                  </w:pPr>
                </w:p>
                <w:p>
                  <w:pPr>
                    <w:spacing w:line="240" w:lineRule="auto"/>
                    <w:jc w:val="left"/>
                    <w:rPr>
                      <w:rFonts w:hint="eastAsia" w:ascii="宋体" w:hAnsi="宋体" w:eastAsia="宋体" w:cs="宋体"/>
                      <w:b/>
                      <w:sz w:val="21"/>
                      <w:szCs w:val="21"/>
                    </w:rPr>
                  </w:pPr>
                </w:p>
                <w:p>
                  <w:pPr>
                    <w:tabs>
                      <w:tab w:val="left" w:pos="726"/>
                    </w:tabs>
                    <w:spacing w:line="240" w:lineRule="auto"/>
                    <w:jc w:val="left"/>
                    <w:rPr>
                      <w:rFonts w:hint="eastAsia" w:ascii="宋体" w:hAnsi="宋体" w:eastAsia="宋体" w:cs="宋体"/>
                      <w:b/>
                      <w:sz w:val="21"/>
                      <w:szCs w:val="21"/>
                    </w:rPr>
                  </w:pPr>
                  <w:r>
                    <w:rPr>
                      <w:rStyle w:val="5"/>
                      <w:rFonts w:hint="eastAsia" w:ascii="宋体" w:hAnsi="宋体" w:eastAsia="宋体" w:cs="宋体"/>
                      <w:b/>
                      <w:bCs/>
                      <w:sz w:val="21"/>
                      <w:szCs w:val="21"/>
                      <w:lang w:val="en-US" w:eastAsia="zh-CN"/>
                    </w:rPr>
                    <w:t>（二）总结</w:t>
                  </w:r>
                  <w:r>
                    <w:rPr>
                      <w:rStyle w:val="5"/>
                      <w:rFonts w:hint="eastAsia" w:ascii="宋体" w:hAnsi="宋体" w:eastAsia="宋体" w:cs="宋体"/>
                      <w:b/>
                      <w:bCs/>
                      <w:sz w:val="21"/>
                      <w:szCs w:val="21"/>
                      <w:lang w:val="en-US" w:eastAsia="zh-Hans"/>
                    </w:rPr>
                    <w:t>评价</w:t>
                  </w:r>
                </w:p>
                <w:p>
                  <w:pPr>
                    <w:numPr>
                      <w:ilvl w:val="0"/>
                      <w:numId w:val="0"/>
                    </w:numPr>
                    <w:tabs>
                      <w:tab w:val="left" w:pos="726"/>
                    </w:tabs>
                    <w:spacing w:line="240" w:lineRule="auto"/>
                    <w:ind w:leftChars="0"/>
                    <w:jc w:val="left"/>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val="en-US" w:eastAsia="zh-CN"/>
                    </w:rPr>
                    <w:t>1</w:t>
                  </w:r>
                  <w:r>
                    <w:rPr>
                      <w:rStyle w:val="5"/>
                      <w:rFonts w:hint="eastAsia" w:ascii="宋体" w:hAnsi="宋体" w:eastAsia="宋体" w:cs="宋体"/>
                      <w:sz w:val="21"/>
                      <w:szCs w:val="21"/>
                      <w:lang w:val="en-US" w:eastAsia="zh-Hans"/>
                    </w:rPr>
                    <w:t>.</w:t>
                  </w:r>
                  <w:r>
                    <w:rPr>
                      <w:rStyle w:val="5"/>
                      <w:rFonts w:hint="eastAsia" w:ascii="宋体" w:hAnsi="宋体" w:eastAsia="宋体" w:cs="宋体"/>
                      <w:sz w:val="21"/>
                      <w:szCs w:val="21"/>
                      <w:lang w:val="en-US" w:eastAsia="zh-CN"/>
                    </w:rPr>
                    <w:t>学生认真听教师对本节课的总结；</w:t>
                  </w:r>
                </w:p>
                <w:p>
                  <w:pPr>
                    <w:numPr>
                      <w:ilvl w:val="0"/>
                      <w:numId w:val="0"/>
                    </w:numPr>
                    <w:tabs>
                      <w:tab w:val="left" w:pos="726"/>
                    </w:tabs>
                    <w:spacing w:line="240" w:lineRule="auto"/>
                    <w:ind w:leftChars="0"/>
                    <w:jc w:val="left"/>
                    <w:rPr>
                      <w:rFonts w:hint="eastAsia" w:ascii="宋体" w:hAnsi="宋体" w:eastAsia="宋体" w:cs="宋体"/>
                      <w:b/>
                      <w:sz w:val="21"/>
                      <w:szCs w:val="21"/>
                      <w:lang w:eastAsia="zh-Hans"/>
                    </w:rPr>
                  </w:pPr>
                  <w:r>
                    <w:rPr>
                      <w:rStyle w:val="5"/>
                      <w:rFonts w:hint="eastAsia" w:ascii="宋体" w:hAnsi="宋体" w:eastAsia="宋体" w:cs="宋体"/>
                      <w:sz w:val="21"/>
                      <w:szCs w:val="21"/>
                      <w:lang w:val="en-US" w:eastAsia="zh-CN"/>
                    </w:rPr>
                    <w:t>2</w:t>
                  </w:r>
                  <w:r>
                    <w:rPr>
                      <w:rStyle w:val="5"/>
                      <w:rFonts w:hint="eastAsia" w:ascii="宋体" w:hAnsi="宋体" w:eastAsia="宋体" w:cs="宋体"/>
                      <w:sz w:val="21"/>
                      <w:szCs w:val="21"/>
                      <w:lang w:val="en-US" w:eastAsia="zh-Hans"/>
                    </w:rPr>
                    <w:t>.</w:t>
                  </w:r>
                  <w:r>
                    <w:rPr>
                      <w:rStyle w:val="5"/>
                      <w:rFonts w:hint="eastAsia" w:ascii="宋体" w:hAnsi="宋体" w:eastAsia="宋体" w:cs="宋体"/>
                      <w:sz w:val="21"/>
                      <w:szCs w:val="21"/>
                      <w:lang w:val="en-US" w:eastAsia="zh-CN"/>
                    </w:rPr>
                    <w:t>学生积极讨论并参与自评及自我总结</w:t>
                  </w:r>
                  <w:r>
                    <w:rPr>
                      <w:rStyle w:val="5"/>
                      <w:rFonts w:hint="eastAsia" w:ascii="宋体" w:hAnsi="宋体" w:eastAsia="宋体" w:cs="宋体"/>
                      <w:sz w:val="21"/>
                      <w:szCs w:val="21"/>
                      <w:lang w:val="en-US" w:eastAsia="zh-Hans"/>
                    </w:rPr>
                    <w:t>。</w:t>
                  </w:r>
                </w:p>
              </w:tc>
              <w:tc>
                <w:tcPr>
                  <w:tcW w:w="1391" w:type="dxa"/>
                  <w:tcBorders>
                    <w:right w:val="dotDash" w:color="000000" w:sz="4" w:space="0"/>
                    <w:tl2br w:val="nil"/>
                    <w:tr2bl w:val="nil"/>
                  </w:tcBorders>
                  <w:shd w:val="clear" w:color="auto" w:fill="auto"/>
                </w:tcPr>
                <w:p>
                  <w:pPr>
                    <w:numPr>
                      <w:ilvl w:val="0"/>
                      <w:numId w:val="0"/>
                    </w:numPr>
                    <w:tabs>
                      <w:tab w:val="left" w:pos="726"/>
                    </w:tabs>
                    <w:spacing w:line="240" w:lineRule="auto"/>
                    <w:jc w:val="both"/>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Hans"/>
                    </w:rPr>
                    <w:t>1.</w:t>
                  </w:r>
                  <w:r>
                    <w:rPr>
                      <w:rStyle w:val="5"/>
                      <w:rFonts w:hint="eastAsia" w:ascii="宋体" w:hAnsi="宋体" w:eastAsia="宋体" w:cs="宋体"/>
                      <w:sz w:val="21"/>
                      <w:szCs w:val="21"/>
                      <w:lang w:val="en-US" w:eastAsia="zh-Hans"/>
                    </w:rPr>
                    <w:t>认真思考，积极回答</w:t>
                  </w:r>
                </w:p>
                <w:p>
                  <w:pPr>
                    <w:numPr>
                      <w:ilvl w:val="0"/>
                      <w:numId w:val="0"/>
                    </w:numPr>
                    <w:tabs>
                      <w:tab w:val="left" w:pos="726"/>
                    </w:tabs>
                    <w:spacing w:line="240" w:lineRule="auto"/>
                    <w:jc w:val="both"/>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CN"/>
                    </w:rPr>
                    <w:t>2.</w:t>
                  </w:r>
                  <w:r>
                    <w:rPr>
                      <w:rStyle w:val="5"/>
                      <w:rFonts w:hint="eastAsia" w:ascii="宋体" w:hAnsi="宋体" w:eastAsia="宋体" w:cs="宋体"/>
                      <w:sz w:val="21"/>
                      <w:szCs w:val="21"/>
                      <w:lang w:val="en-US" w:eastAsia="zh-Hans"/>
                    </w:rPr>
                    <w:t>结合生活实际，主动反思自己身边的案例</w:t>
                  </w:r>
                  <w:r>
                    <w:rPr>
                      <w:rStyle w:val="5"/>
                      <w:rFonts w:hint="eastAsia" w:ascii="宋体" w:hAnsi="宋体" w:eastAsia="宋体" w:cs="宋体"/>
                      <w:sz w:val="21"/>
                      <w:szCs w:val="21"/>
                      <w:lang w:val="en-US" w:eastAsia="zh-CN"/>
                    </w:rPr>
                    <w:t>。</w:t>
                  </w: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spacing w:line="240" w:lineRule="auto"/>
                    <w:jc w:val="left"/>
                    <w:rPr>
                      <w:rStyle w:val="5"/>
                      <w:rFonts w:hint="eastAsia" w:ascii="宋体" w:hAnsi="宋体" w:eastAsia="宋体" w:cs="宋体"/>
                      <w:sz w:val="21"/>
                      <w:szCs w:val="21"/>
                      <w:lang w:val="en-US" w:eastAsia="zh-CN"/>
                    </w:rPr>
                  </w:pPr>
                </w:p>
                <w:p>
                  <w:pPr>
                    <w:numPr>
                      <w:ilvl w:val="0"/>
                      <w:numId w:val="0"/>
                    </w:numPr>
                    <w:tabs>
                      <w:tab w:val="left" w:pos="726"/>
                    </w:tabs>
                    <w:spacing w:line="240" w:lineRule="auto"/>
                    <w:jc w:val="both"/>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CN"/>
                    </w:rPr>
                    <w:t>1.</w:t>
                  </w:r>
                  <w:r>
                    <w:rPr>
                      <w:rStyle w:val="5"/>
                      <w:rFonts w:hint="eastAsia" w:ascii="宋体" w:hAnsi="宋体" w:eastAsia="宋体" w:cs="宋体"/>
                      <w:sz w:val="21"/>
                      <w:szCs w:val="21"/>
                      <w:lang w:val="en-US" w:eastAsia="zh-CN"/>
                    </w:rPr>
                    <w:t>主动开动脑筋自我评价及总结；</w:t>
                  </w:r>
                </w:p>
                <w:p>
                  <w:pPr>
                    <w:numPr>
                      <w:ilvl w:val="0"/>
                      <w:numId w:val="0"/>
                    </w:numPr>
                    <w:tabs>
                      <w:tab w:val="left" w:pos="726"/>
                    </w:tabs>
                    <w:spacing w:line="240" w:lineRule="auto"/>
                    <w:jc w:val="both"/>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CN"/>
                    </w:rPr>
                    <w:t>2.</w:t>
                  </w:r>
                  <w:r>
                    <w:rPr>
                      <w:rStyle w:val="5"/>
                      <w:rFonts w:hint="eastAsia" w:ascii="宋体" w:hAnsi="宋体" w:eastAsia="宋体" w:cs="宋体"/>
                      <w:sz w:val="21"/>
                      <w:szCs w:val="21"/>
                      <w:lang w:val="en-US" w:eastAsia="zh-CN"/>
                    </w:rPr>
                    <w:t>认真听并记录教师布置作业。</w:t>
                  </w:r>
                </w:p>
              </w:tc>
              <w:tc>
                <w:tcPr>
                  <w:tcW w:w="1291" w:type="dxa"/>
                  <w:tcBorders>
                    <w:left w:val="dotDash" w:color="000000" w:sz="4" w:space="0"/>
                    <w:tl2br w:val="nil"/>
                    <w:tr2bl w:val="nil"/>
                  </w:tcBorders>
                  <w:shd w:val="clear" w:color="auto" w:fill="auto"/>
                </w:tcPr>
                <w:p>
                  <w:pPr>
                    <w:spacing w:line="240" w:lineRule="auto"/>
                    <w:jc w:val="left"/>
                    <w:rPr>
                      <w:rFonts w:hint="eastAsia" w:ascii="宋体" w:hAnsi="宋体" w:eastAsia="宋体" w:cs="宋体"/>
                      <w:b/>
                      <w:sz w:val="21"/>
                      <w:szCs w:val="21"/>
                    </w:rPr>
                  </w:pPr>
                </w:p>
                <w:p>
                  <w:pPr>
                    <w:spacing w:line="240" w:lineRule="auto"/>
                    <w:jc w:val="left"/>
                    <w:rPr>
                      <w:rFonts w:hint="eastAsia" w:ascii="宋体" w:hAnsi="宋体" w:eastAsia="宋体" w:cs="宋体"/>
                      <w:b/>
                      <w:sz w:val="21"/>
                      <w:szCs w:val="21"/>
                    </w:rPr>
                  </w:pPr>
                </w:p>
                <w:p>
                  <w:pPr>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eastAsia="zh-CN"/>
                    </w:rPr>
                    <w:t>3</w:t>
                  </w:r>
                  <w:r>
                    <w:rPr>
                      <w:rFonts w:hint="eastAsia" w:ascii="宋体" w:hAnsi="宋体" w:eastAsia="宋体" w:cs="宋体"/>
                      <w:sz w:val="21"/>
                      <w:szCs w:val="21"/>
                      <w:lang w:val="en-US" w:eastAsia="zh-CN"/>
                    </w:rPr>
                    <w:t>’</w:t>
                  </w: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p>
                <w:p>
                  <w:pPr>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eastAsia="zh-CN"/>
                    </w:rPr>
                    <w:t>2</w:t>
                  </w:r>
                  <w:r>
                    <w:rPr>
                      <w:rFonts w:hint="eastAsia" w:ascii="宋体" w:hAnsi="宋体" w:eastAsia="宋体" w:cs="宋体"/>
                      <w:sz w:val="21"/>
                      <w:szCs w:val="21"/>
                      <w:lang w:val="en-US" w:eastAsia="zh-CN"/>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9484" w:type="dxa"/>
                  <w:gridSpan w:val="6"/>
                  <w:tcBorders>
                    <w:tl2br w:val="nil"/>
                    <w:tr2bl w:val="nil"/>
                  </w:tcBorders>
                  <w:shd w:val="clear" w:color="auto" w:fill="auto"/>
                </w:tcPr>
                <w:p>
                  <w:pPr>
                    <w:spacing w:line="240" w:lineRule="auto"/>
                    <w:jc w:val="left"/>
                    <w:rPr>
                      <w:rFonts w:hint="eastAsia" w:ascii="宋体" w:hAnsi="宋体" w:eastAsia="宋体" w:cs="宋体"/>
                      <w:b/>
                      <w:sz w:val="21"/>
                      <w:szCs w:val="21"/>
                      <w:lang w:eastAsia="zh-CN"/>
                    </w:rPr>
                  </w:pPr>
                  <w:r>
                    <w:rPr>
                      <w:rFonts w:hint="eastAsia" w:ascii="宋体" w:hAnsi="宋体" w:eastAsia="宋体" w:cs="宋体"/>
                      <w:b/>
                      <w:sz w:val="21"/>
                      <w:szCs w:val="21"/>
                    </w:rPr>
                    <w:t>活动意图说明</w:t>
                  </w:r>
                  <w:r>
                    <w:rPr>
                      <w:rFonts w:hint="eastAsia" w:ascii="宋体" w:hAnsi="宋体" w:eastAsia="宋体" w:cs="宋体"/>
                      <w:b/>
                      <w:sz w:val="21"/>
                      <w:szCs w:val="21"/>
                      <w:lang w:eastAsia="zh-CN"/>
                    </w:rPr>
                    <w:t>：</w:t>
                  </w:r>
                </w:p>
                <w:p>
                  <w:pPr>
                    <w:spacing w:line="240" w:lineRule="auto"/>
                    <w:ind w:firstLine="420" w:firstLineChars="200"/>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val="en-US" w:eastAsia="zh-Hans"/>
                    </w:rPr>
                    <w:t>结束部分结合学生经历过的一些实例，引导学生思考这些意外伤害发生的原因，此环节重在引导学生思考造成意外伤害的原因，提醒学生要树立安全意识，预防伤害事件的发生。同时教育学生平时要养成良好的学习、生活和锻炼习惯，防患于未然。</w:t>
                  </w:r>
                  <w:r>
                    <w:rPr>
                      <w:rStyle w:val="5"/>
                      <w:rFonts w:hint="eastAsia" w:ascii="宋体" w:hAnsi="宋体" w:eastAsia="宋体" w:cs="宋体"/>
                      <w:sz w:val="21"/>
                      <w:szCs w:val="21"/>
                      <w:lang w:val="en-US" w:eastAsia="zh-CN"/>
                    </w:rPr>
                    <w:t>总结时先让学生进行自我评价，自我总结后教师</w:t>
                  </w:r>
                  <w:r>
                    <w:rPr>
                      <w:rStyle w:val="5"/>
                      <w:rFonts w:hint="eastAsia" w:ascii="宋体" w:hAnsi="宋体" w:eastAsia="宋体" w:cs="宋体"/>
                      <w:sz w:val="21"/>
                      <w:szCs w:val="21"/>
                      <w:lang w:val="en-US" w:eastAsia="zh-Hans"/>
                    </w:rPr>
                    <w:t>再</w:t>
                  </w:r>
                  <w:r>
                    <w:rPr>
                      <w:rStyle w:val="5"/>
                      <w:rFonts w:hint="eastAsia" w:ascii="宋体" w:hAnsi="宋体" w:eastAsia="宋体" w:cs="宋体"/>
                      <w:sz w:val="21"/>
                      <w:szCs w:val="21"/>
                      <w:lang w:val="en-US" w:eastAsia="zh-CN"/>
                    </w:rPr>
                    <w:t>进行点评及根据本堂课的完成情况进行课后作业的布置。这样才</w:t>
                  </w:r>
                  <w:r>
                    <w:rPr>
                      <w:rStyle w:val="5"/>
                      <w:rFonts w:hint="eastAsia" w:ascii="宋体" w:hAnsi="宋体" w:eastAsia="宋体" w:cs="宋体"/>
                      <w:sz w:val="21"/>
                      <w:szCs w:val="21"/>
                      <w:lang w:val="en-US" w:eastAsia="zh-Hans"/>
                    </w:rPr>
                    <w:t>有效的</w:t>
                  </w:r>
                  <w:r>
                    <w:rPr>
                      <w:rStyle w:val="5"/>
                      <w:rFonts w:hint="eastAsia" w:ascii="宋体" w:hAnsi="宋体" w:eastAsia="宋体" w:cs="宋体"/>
                      <w:sz w:val="21"/>
                      <w:szCs w:val="21"/>
                      <w:lang w:val="en-US" w:eastAsia="zh-CN"/>
                    </w:rPr>
                    <w:t>解决课堂上出现的问题，为</w:t>
                  </w:r>
                  <w:r>
                    <w:rPr>
                      <w:rStyle w:val="5"/>
                      <w:rFonts w:hint="eastAsia" w:ascii="宋体" w:hAnsi="宋体" w:eastAsia="宋体" w:cs="宋体"/>
                      <w:sz w:val="21"/>
                      <w:szCs w:val="21"/>
                      <w:lang w:val="en-US" w:eastAsia="zh-Hans"/>
                    </w:rPr>
                    <w:t>后续的课程内容</w:t>
                  </w:r>
                  <w:r>
                    <w:rPr>
                      <w:rStyle w:val="5"/>
                      <w:rFonts w:hint="eastAsia" w:ascii="宋体" w:hAnsi="宋体" w:eastAsia="宋体" w:cs="宋体"/>
                      <w:sz w:val="21"/>
                      <w:szCs w:val="21"/>
                      <w:lang w:val="en-US" w:eastAsia="zh-CN"/>
                    </w:rPr>
                    <w:t>做好铺垫。</w:t>
                  </w:r>
                </w:p>
                <w:p>
                  <w:pPr>
                    <w:spacing w:line="240" w:lineRule="auto"/>
                    <w:jc w:val="left"/>
                    <w:rPr>
                      <w:rFonts w:hint="eastAsia" w:ascii="宋体" w:hAnsi="宋体" w:eastAsia="宋体" w:cs="宋体"/>
                      <w:b/>
                      <w:sz w:val="21"/>
                      <w:szCs w:val="21"/>
                      <w:lang w:val="en-US" w:eastAsia="zh-CN"/>
                    </w:rPr>
                  </w:pPr>
                </w:p>
              </w:tc>
            </w:tr>
          </w:tbl>
          <w:p>
            <w:pPr>
              <w:numPr>
                <w:ilvl w:val="0"/>
                <w:numId w:val="0"/>
              </w:numPr>
              <w:spacing w:line="240" w:lineRule="auto"/>
              <w:ind w:leftChars="200"/>
              <w:jc w:val="both"/>
              <w:rPr>
                <w:rStyle w:val="5"/>
                <w:rFonts w:hint="eastAsia" w:ascii="宋体" w:hAnsi="宋体" w:eastAsia="宋体" w:cs="宋体"/>
                <w:sz w:val="21"/>
                <w:szCs w:val="21"/>
                <w:lang w:val="en-US"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5000" w:type="pct"/>
            <w:gridSpan w:val="4"/>
            <w:shd w:val="clear" w:color="auto" w:fill="auto"/>
            <w:vAlign w:val="center"/>
          </w:tcPr>
          <w:p>
            <w:pPr>
              <w:numPr>
                <w:ilvl w:val="0"/>
                <w:numId w:val="0"/>
              </w:numPr>
              <w:spacing w:line="240" w:lineRule="auto"/>
              <w:jc w:val="left"/>
              <w:rPr>
                <w:rFonts w:hint="eastAsia" w:ascii="宋体" w:hAnsi="宋体" w:eastAsia="宋体" w:cs="宋体"/>
                <w:b/>
                <w:sz w:val="21"/>
                <w:szCs w:val="21"/>
                <w:lang w:val="en-US" w:eastAsia="zh-Hans"/>
              </w:rPr>
            </w:pPr>
            <w:r>
              <w:rPr>
                <w:rFonts w:hint="eastAsia" w:ascii="宋体" w:hAnsi="宋体" w:eastAsia="宋体" w:cs="宋体"/>
                <w:b/>
                <w:sz w:val="21"/>
                <w:szCs w:val="21"/>
                <w:lang w:val="en-US" w:eastAsia="zh-CN"/>
              </w:rPr>
              <w:t>七、</w:t>
            </w:r>
            <w:r>
              <w:rPr>
                <w:rFonts w:hint="eastAsia" w:ascii="宋体" w:hAnsi="宋体" w:eastAsia="宋体" w:cs="宋体"/>
                <w:b/>
                <w:sz w:val="21"/>
                <w:szCs w:val="21"/>
                <w:lang w:val="en-US" w:eastAsia="zh-Hans"/>
              </w:rPr>
              <w:t>场地与器材</w:t>
            </w:r>
            <w:r>
              <w:rPr>
                <w:rFonts w:hint="eastAsia" w:ascii="宋体" w:hAnsi="宋体" w:eastAsia="宋体" w:cs="宋体"/>
                <w:b/>
                <w:sz w:val="21"/>
                <w:szCs w:val="21"/>
              </w:rPr>
              <w:t>设计</w:t>
            </w:r>
            <w:r>
              <w:rPr>
                <w:rFonts w:hint="eastAsia" w:ascii="宋体" w:hAnsi="宋体" w:eastAsia="宋体" w:cs="宋体"/>
                <w:b/>
                <w:sz w:val="21"/>
                <w:szCs w:val="21"/>
                <w:lang w:val="en-US" w:eastAsia="zh-CN"/>
              </w:rPr>
              <w:t xml:space="preserve"> </w:t>
            </w:r>
            <w:r>
              <w:rPr>
                <w:rStyle w:val="5"/>
                <w:rFonts w:hint="eastAsia" w:ascii="宋体" w:hAnsi="宋体" w:eastAsia="宋体" w:cs="宋体"/>
                <w:sz w:val="21"/>
                <w:szCs w:val="21"/>
                <w:lang w:val="en-US" w:eastAsia="zh-Hans"/>
              </w:rPr>
              <w:t>图示</w:t>
            </w:r>
            <w:r>
              <w:rPr>
                <w:rStyle w:val="5"/>
                <w:rFonts w:hint="eastAsia" w:ascii="宋体" w:hAnsi="宋体" w:eastAsia="宋体" w:cs="宋体"/>
                <w:sz w:val="21"/>
                <w:szCs w:val="21"/>
                <w:lang w:val="en-US" w:eastAsia="zh-CN"/>
              </w:rPr>
              <w:t>、</w:t>
            </w:r>
            <w:r>
              <w:rPr>
                <w:rStyle w:val="5"/>
                <w:rFonts w:hint="eastAsia" w:ascii="宋体" w:hAnsi="宋体" w:eastAsia="宋体" w:cs="宋体"/>
                <w:sz w:val="21"/>
                <w:szCs w:val="21"/>
                <w:lang w:val="en-US" w:eastAsia="zh-Hans"/>
              </w:rPr>
              <w:t>ppt</w:t>
            </w:r>
            <w:r>
              <w:rPr>
                <w:rStyle w:val="5"/>
                <w:rFonts w:hint="eastAsia" w:ascii="宋体" w:hAnsi="宋体" w:eastAsia="宋体" w:cs="宋体"/>
                <w:sz w:val="21"/>
                <w:szCs w:val="21"/>
                <w:lang w:val="en-US" w:eastAsia="zh-CN"/>
              </w:rPr>
              <w:t>、</w:t>
            </w:r>
            <w:r>
              <w:rPr>
                <w:rStyle w:val="5"/>
                <w:rFonts w:hint="eastAsia" w:ascii="宋体" w:hAnsi="宋体" w:eastAsia="宋体" w:cs="宋体"/>
                <w:sz w:val="21"/>
                <w:szCs w:val="21"/>
                <w:lang w:val="en-US" w:eastAsia="zh-Hans"/>
              </w:rPr>
              <w:t>若干的棉签</w:t>
            </w:r>
            <w:r>
              <w:rPr>
                <w:rStyle w:val="5"/>
                <w:rFonts w:hint="eastAsia" w:ascii="宋体" w:hAnsi="宋体" w:eastAsia="宋体" w:cs="宋体"/>
                <w:sz w:val="21"/>
                <w:szCs w:val="21"/>
                <w:lang w:val="en-US" w:eastAsia="zh-CN"/>
              </w:rPr>
              <w:t>、</w:t>
            </w:r>
            <w:r>
              <w:rPr>
                <w:rStyle w:val="5"/>
                <w:rFonts w:hint="eastAsia" w:ascii="宋体" w:hAnsi="宋体" w:eastAsia="宋体" w:cs="宋体"/>
                <w:sz w:val="21"/>
                <w:szCs w:val="21"/>
                <w:lang w:val="en-US" w:eastAsia="zh-Hans"/>
              </w:rPr>
              <w:t>纱布、矿泉水、创可贴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5000" w:type="pct"/>
            <w:gridSpan w:val="4"/>
            <w:shd w:val="clear" w:color="auto" w:fill="auto"/>
            <w:vAlign w:val="center"/>
          </w:tcPr>
          <w:p>
            <w:pPr>
              <w:numPr>
                <w:ilvl w:val="0"/>
                <w:numId w:val="0"/>
              </w:numPr>
              <w:spacing w:line="240" w:lineRule="auto"/>
              <w:rPr>
                <w:rFonts w:hint="eastAsia" w:ascii="宋体" w:hAnsi="宋体" w:eastAsia="宋体" w:cs="宋体"/>
                <w:sz w:val="21"/>
                <w:szCs w:val="21"/>
              </w:rPr>
            </w:pPr>
            <w:r>
              <w:rPr>
                <w:rFonts w:hint="eastAsia" w:ascii="宋体" w:hAnsi="宋体" w:eastAsia="宋体" w:cs="宋体"/>
                <w:b/>
                <w:sz w:val="21"/>
                <w:szCs w:val="21"/>
                <w:lang w:val="en-US" w:eastAsia="zh-CN"/>
              </w:rPr>
              <w:t>八、</w:t>
            </w:r>
            <w:r>
              <w:rPr>
                <w:rFonts w:hint="eastAsia" w:ascii="宋体" w:hAnsi="宋体" w:eastAsia="宋体" w:cs="宋体"/>
                <w:b/>
                <w:sz w:val="21"/>
                <w:szCs w:val="21"/>
              </w:rPr>
              <w:t>作业与拓展学习设计</w:t>
            </w:r>
          </w:p>
          <w:p>
            <w:pPr>
              <w:spacing w:line="240" w:lineRule="auto"/>
              <w:ind w:firstLine="420" w:firstLineChars="200"/>
              <w:jc w:val="left"/>
              <w:rPr>
                <w:rFonts w:hint="eastAsia" w:ascii="宋体" w:hAnsi="宋体" w:eastAsia="宋体" w:cs="宋体"/>
                <w:sz w:val="21"/>
                <w:szCs w:val="21"/>
                <w:lang w:val="en-US"/>
              </w:rPr>
            </w:pPr>
            <w:r>
              <w:rPr>
                <w:rStyle w:val="5"/>
                <w:rFonts w:hint="eastAsia" w:ascii="宋体" w:hAnsi="宋体" w:eastAsia="宋体" w:cs="宋体"/>
                <w:sz w:val="21"/>
                <w:szCs w:val="21"/>
                <w:lang w:val="en-US" w:eastAsia="zh-CN"/>
              </w:rPr>
              <w:t>1</w:t>
            </w:r>
            <w:r>
              <w:rPr>
                <w:rStyle w:val="5"/>
                <w:rFonts w:hint="eastAsia" w:ascii="宋体" w:hAnsi="宋体" w:eastAsia="宋体" w:cs="宋体"/>
                <w:sz w:val="21"/>
                <w:szCs w:val="21"/>
                <w:lang w:val="en-US" w:eastAsia="zh-Hans"/>
              </w:rPr>
              <w:t>.同学（家长）模拟演示受到轻度损伤时，学生可以模拟操作进行正确的轻度损伤处理。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43" w:type="pct"/>
            <w:vMerge w:val="restart"/>
            <w:shd w:val="clear" w:color="auto" w:fill="auto"/>
            <w:vAlign w:val="center"/>
          </w:tcPr>
          <w:p>
            <w:pPr>
              <w:spacing w:line="240" w:lineRule="auto"/>
              <w:jc w:val="left"/>
              <w:rPr>
                <w:rStyle w:val="5"/>
                <w:rFonts w:hint="eastAsia" w:ascii="宋体" w:hAnsi="宋体" w:eastAsia="宋体" w:cs="宋体"/>
                <w:sz w:val="21"/>
                <w:szCs w:val="21"/>
              </w:rPr>
            </w:pPr>
            <w:r>
              <w:rPr>
                <w:rFonts w:hint="eastAsia" w:ascii="宋体" w:hAnsi="宋体" w:eastAsia="宋体" w:cs="宋体"/>
                <w:b/>
                <w:sz w:val="21"/>
                <w:szCs w:val="21"/>
                <w:lang w:val="en-US" w:eastAsia="zh-CN"/>
              </w:rPr>
              <w:t>九、</w:t>
            </w:r>
            <w:r>
              <w:rPr>
                <w:rStyle w:val="5"/>
                <w:rFonts w:hint="eastAsia" w:ascii="宋体" w:hAnsi="宋体" w:eastAsia="宋体" w:cs="宋体"/>
                <w:sz w:val="21"/>
                <w:szCs w:val="21"/>
              </w:rPr>
              <w:t>预计负荷</w:t>
            </w:r>
          </w:p>
        </w:tc>
        <w:tc>
          <w:tcPr>
            <w:tcW w:w="996" w:type="pct"/>
            <w:gridSpan w:val="2"/>
            <w:shd w:val="clear" w:color="auto" w:fill="auto"/>
            <w:vAlign w:val="center"/>
          </w:tcPr>
          <w:p>
            <w:pPr>
              <w:tabs>
                <w:tab w:val="left" w:pos="726"/>
              </w:tabs>
              <w:spacing w:line="240" w:lineRule="auto"/>
              <w:jc w:val="center"/>
              <w:rPr>
                <w:rFonts w:hint="eastAsia" w:ascii="宋体" w:hAnsi="宋体" w:eastAsia="宋体" w:cs="宋体"/>
                <w:color w:val="auto"/>
                <w:kern w:val="2"/>
                <w:sz w:val="21"/>
                <w:szCs w:val="21"/>
                <w:lang w:val="en-US" w:eastAsia="zh-CN" w:bidi="ar-SA"/>
              </w:rPr>
            </w:pPr>
            <w:r>
              <w:rPr>
                <w:rStyle w:val="5"/>
                <w:rFonts w:hint="eastAsia" w:ascii="宋体" w:hAnsi="宋体" w:eastAsia="宋体" w:cs="宋体"/>
                <w:color w:val="auto"/>
                <w:sz w:val="21"/>
                <w:szCs w:val="21"/>
              </w:rPr>
              <w:t>运动强度</w:t>
            </w:r>
          </w:p>
        </w:tc>
        <w:tc>
          <w:tcPr>
            <w:tcW w:w="3059" w:type="pct"/>
            <w:shd w:val="clear" w:color="auto" w:fill="auto"/>
            <w:vAlign w:val="center"/>
          </w:tcPr>
          <w:p>
            <w:pPr>
              <w:spacing w:line="240" w:lineRule="auto"/>
              <w:rPr>
                <w:rFonts w:hint="eastAsia" w:ascii="宋体" w:hAnsi="宋体" w:eastAsia="宋体" w:cs="宋体"/>
                <w:b/>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943" w:type="pct"/>
            <w:vMerge w:val="continue"/>
            <w:shd w:val="clear" w:color="auto" w:fill="auto"/>
            <w:vAlign w:val="center"/>
          </w:tcPr>
          <w:p>
            <w:pPr>
              <w:spacing w:line="240" w:lineRule="auto"/>
              <w:jc w:val="center"/>
              <w:rPr>
                <w:rStyle w:val="5"/>
                <w:rFonts w:hint="eastAsia" w:ascii="宋体" w:hAnsi="宋体" w:eastAsia="宋体" w:cs="宋体"/>
                <w:sz w:val="21"/>
                <w:szCs w:val="21"/>
              </w:rPr>
            </w:pPr>
          </w:p>
        </w:tc>
        <w:tc>
          <w:tcPr>
            <w:tcW w:w="996" w:type="pct"/>
            <w:gridSpan w:val="2"/>
            <w:shd w:val="clear" w:color="auto" w:fill="auto"/>
            <w:vAlign w:val="center"/>
          </w:tcPr>
          <w:p>
            <w:pPr>
              <w:tabs>
                <w:tab w:val="left" w:pos="726"/>
              </w:tabs>
              <w:spacing w:line="240" w:lineRule="auto"/>
              <w:jc w:val="center"/>
              <w:rPr>
                <w:rFonts w:hint="eastAsia" w:ascii="宋体" w:hAnsi="宋体" w:eastAsia="宋体" w:cs="宋体"/>
                <w:color w:val="auto"/>
                <w:kern w:val="2"/>
                <w:sz w:val="21"/>
                <w:szCs w:val="21"/>
                <w:lang w:val="en-US" w:eastAsia="zh-CN" w:bidi="ar-SA"/>
              </w:rPr>
            </w:pPr>
            <w:r>
              <w:rPr>
                <w:rStyle w:val="5"/>
                <w:rFonts w:hint="eastAsia" w:ascii="宋体" w:hAnsi="宋体" w:eastAsia="宋体" w:cs="宋体"/>
                <w:color w:val="auto"/>
                <w:sz w:val="21"/>
                <w:szCs w:val="21"/>
              </w:rPr>
              <w:t>群体运动密度</w:t>
            </w:r>
          </w:p>
        </w:tc>
        <w:tc>
          <w:tcPr>
            <w:tcW w:w="3059" w:type="pct"/>
            <w:shd w:val="clear" w:color="auto" w:fill="auto"/>
            <w:vAlign w:val="center"/>
          </w:tcPr>
          <w:p>
            <w:pPr>
              <w:spacing w:line="240" w:lineRule="auto"/>
              <w:rPr>
                <w:rStyle w:val="5"/>
                <w:rFonts w:hint="eastAsia" w:ascii="宋体" w:hAnsi="宋体" w:eastAsia="宋体" w:cs="宋体"/>
                <w:color w:val="FF00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43" w:type="pct"/>
            <w:vMerge w:val="continue"/>
            <w:shd w:val="clear" w:color="auto" w:fill="auto"/>
            <w:vAlign w:val="center"/>
          </w:tcPr>
          <w:p>
            <w:pPr>
              <w:spacing w:line="240" w:lineRule="auto"/>
              <w:jc w:val="center"/>
              <w:rPr>
                <w:rStyle w:val="5"/>
                <w:rFonts w:hint="eastAsia" w:ascii="宋体" w:hAnsi="宋体" w:eastAsia="宋体" w:cs="宋体"/>
                <w:sz w:val="21"/>
                <w:szCs w:val="21"/>
              </w:rPr>
            </w:pPr>
          </w:p>
        </w:tc>
        <w:tc>
          <w:tcPr>
            <w:tcW w:w="996" w:type="pct"/>
            <w:gridSpan w:val="2"/>
            <w:shd w:val="clear" w:color="auto" w:fill="auto"/>
            <w:vAlign w:val="center"/>
          </w:tcPr>
          <w:p>
            <w:pPr>
              <w:tabs>
                <w:tab w:val="left" w:pos="726"/>
              </w:tabs>
              <w:spacing w:line="240" w:lineRule="auto"/>
              <w:jc w:val="center"/>
              <w:rPr>
                <w:rFonts w:hint="eastAsia" w:ascii="宋体" w:hAnsi="宋体" w:eastAsia="宋体" w:cs="宋体"/>
                <w:color w:val="auto"/>
                <w:kern w:val="2"/>
                <w:sz w:val="21"/>
                <w:szCs w:val="21"/>
                <w:lang w:val="en-US" w:eastAsia="zh-CN" w:bidi="ar-SA"/>
              </w:rPr>
            </w:pPr>
            <w:r>
              <w:rPr>
                <w:rStyle w:val="5"/>
                <w:rFonts w:hint="eastAsia" w:ascii="宋体" w:hAnsi="宋体" w:eastAsia="宋体" w:cs="宋体"/>
                <w:color w:val="auto"/>
                <w:sz w:val="21"/>
                <w:szCs w:val="21"/>
              </w:rPr>
              <w:t>个体运动密度</w:t>
            </w:r>
          </w:p>
        </w:tc>
        <w:tc>
          <w:tcPr>
            <w:tcW w:w="3059" w:type="pct"/>
            <w:shd w:val="clear" w:color="auto" w:fill="auto"/>
            <w:vAlign w:val="center"/>
          </w:tcPr>
          <w:p>
            <w:pPr>
              <w:spacing w:line="240" w:lineRule="auto"/>
              <w:rPr>
                <w:rStyle w:val="5"/>
                <w:rFonts w:hint="eastAsia" w:ascii="宋体" w:hAnsi="宋体" w:eastAsia="宋体" w:cs="宋体"/>
                <w:color w:val="FF00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000" w:type="pct"/>
            <w:gridSpan w:val="4"/>
            <w:shd w:val="clear" w:color="auto" w:fill="auto"/>
            <w:vAlign w:val="center"/>
          </w:tcPr>
          <w:p>
            <w:pPr>
              <w:numPr>
                <w:ilvl w:val="0"/>
                <w:numId w:val="0"/>
              </w:numPr>
              <w:spacing w:line="240" w:lineRule="auto"/>
              <w:ind w:leftChars="0"/>
              <w:jc w:val="left"/>
              <w:rPr>
                <w:rFonts w:hint="eastAsia" w:ascii="宋体" w:hAnsi="宋体" w:eastAsia="宋体" w:cs="宋体"/>
                <w:b/>
                <w:sz w:val="21"/>
                <w:szCs w:val="21"/>
              </w:rPr>
            </w:pPr>
            <w:bookmarkStart w:id="0" w:name="_GoBack"/>
            <w:r>
              <w:rPr>
                <w:rFonts w:hint="eastAsia" w:ascii="宋体" w:hAnsi="宋体" w:eastAsia="宋体" w:cs="宋体"/>
                <w:b/>
                <w:sz w:val="21"/>
                <w:szCs w:val="21"/>
                <w:lang w:val="en-US" w:eastAsia="zh-CN"/>
              </w:rPr>
              <w:t>十、</w:t>
            </w:r>
            <w:r>
              <w:rPr>
                <w:rFonts w:hint="eastAsia" w:ascii="宋体" w:hAnsi="宋体" w:eastAsia="宋体" w:cs="宋体"/>
                <w:b/>
                <w:sz w:val="21"/>
                <w:szCs w:val="21"/>
              </w:rPr>
              <w:t>教学反思与改进</w:t>
            </w:r>
          </w:p>
          <w:p>
            <w:pPr>
              <w:numPr>
                <w:ilvl w:val="0"/>
                <w:numId w:val="0"/>
              </w:numPr>
              <w:spacing w:line="240" w:lineRule="auto"/>
              <w:ind w:leftChars="0" w:firstLine="632" w:firstLineChars="300"/>
              <w:jc w:val="left"/>
              <w:rPr>
                <w:rFonts w:hint="eastAsia" w:ascii="宋体" w:hAnsi="宋体" w:eastAsia="宋体" w:cs="宋体"/>
                <w:b/>
                <w:sz w:val="21"/>
                <w:szCs w:val="21"/>
              </w:rPr>
            </w:pPr>
          </w:p>
          <w:p>
            <w:pPr>
              <w:numPr>
                <w:ilvl w:val="0"/>
                <w:numId w:val="0"/>
              </w:numPr>
              <w:spacing w:line="240" w:lineRule="auto"/>
              <w:ind w:leftChars="0" w:firstLine="632" w:firstLineChars="300"/>
              <w:jc w:val="left"/>
              <w:rPr>
                <w:rFonts w:hint="eastAsia" w:ascii="宋体" w:hAnsi="宋体" w:eastAsia="宋体" w:cs="宋体"/>
                <w:b/>
                <w:sz w:val="21"/>
                <w:szCs w:val="21"/>
              </w:rPr>
            </w:pPr>
          </w:p>
          <w:p>
            <w:pPr>
              <w:numPr>
                <w:ilvl w:val="0"/>
                <w:numId w:val="0"/>
              </w:numPr>
              <w:spacing w:line="240" w:lineRule="auto"/>
              <w:ind w:leftChars="0" w:firstLine="632" w:firstLineChars="300"/>
              <w:jc w:val="left"/>
              <w:rPr>
                <w:rFonts w:hint="eastAsia" w:ascii="宋体" w:hAnsi="宋体" w:eastAsia="宋体" w:cs="宋体"/>
                <w:b/>
                <w:sz w:val="21"/>
                <w:szCs w:val="21"/>
              </w:rPr>
            </w:pPr>
          </w:p>
          <w:p>
            <w:pPr>
              <w:numPr>
                <w:ilvl w:val="0"/>
                <w:numId w:val="0"/>
              </w:numPr>
              <w:spacing w:line="240" w:lineRule="auto"/>
              <w:ind w:leftChars="0" w:firstLine="632" w:firstLineChars="300"/>
              <w:jc w:val="left"/>
              <w:rPr>
                <w:rFonts w:hint="eastAsia" w:ascii="宋体" w:hAnsi="宋体" w:eastAsia="宋体" w:cs="宋体"/>
                <w:b/>
                <w:sz w:val="21"/>
                <w:szCs w:val="21"/>
              </w:rPr>
            </w:pPr>
          </w:p>
          <w:p>
            <w:pPr>
              <w:numPr>
                <w:ilvl w:val="0"/>
                <w:numId w:val="0"/>
              </w:numPr>
              <w:spacing w:line="240" w:lineRule="auto"/>
              <w:ind w:leftChars="0" w:firstLine="632" w:firstLineChars="300"/>
              <w:jc w:val="left"/>
              <w:rPr>
                <w:rFonts w:hint="eastAsia" w:ascii="宋体" w:hAnsi="宋体" w:eastAsia="宋体" w:cs="宋体"/>
                <w:b/>
                <w:sz w:val="21"/>
                <w:szCs w:val="21"/>
              </w:rPr>
            </w:pPr>
          </w:p>
        </w:tc>
      </w:tr>
      <w:bookmarkEnd w:id="0"/>
    </w:tbl>
    <w:p>
      <w:pPr>
        <w:spacing w:line="240" w:lineRule="auto"/>
        <w:rPr>
          <w:rFonts w:hint="eastAsia" w:ascii="宋体" w:hAnsi="宋体" w:eastAsia="宋体" w:cs="宋体"/>
          <w:sz w:val="21"/>
          <w:szCs w:val="21"/>
        </w:rPr>
      </w:pPr>
    </w:p>
    <w:p>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第1课时（</w:t>
      </w:r>
      <w:r>
        <w:rPr>
          <w:rFonts w:hint="eastAsia" w:ascii="宋体" w:hAnsi="宋体" w:eastAsia="宋体" w:cs="宋体"/>
          <w:b/>
          <w:bCs/>
          <w:sz w:val="21"/>
          <w:szCs w:val="21"/>
          <w:lang w:val="en-US" w:eastAsia="zh-Hans"/>
        </w:rPr>
        <w:t>作业设计</w:t>
      </w:r>
      <w:r>
        <w:rPr>
          <w:rFonts w:hint="eastAsia" w:ascii="宋体" w:hAnsi="宋体" w:eastAsia="宋体" w:cs="宋体"/>
          <w:b/>
          <w:bCs/>
          <w:sz w:val="21"/>
          <w:szCs w:val="21"/>
        </w:rPr>
        <w:t>）</w:t>
      </w:r>
    </w:p>
    <w:tbl>
      <w:tblPr>
        <w:tblStyle w:val="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6427"/>
        <w:gridCol w:w="1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1" w:type="pct"/>
            <w:vAlign w:val="center"/>
          </w:tcPr>
          <w:p>
            <w:pPr>
              <w:spacing w:line="240" w:lineRule="auto"/>
              <w:jc w:val="center"/>
              <w:rPr>
                <w:rFonts w:hint="eastAsia" w:ascii="宋体" w:hAnsi="宋体" w:eastAsia="宋体" w:cs="宋体"/>
                <w:b/>
                <w:bCs/>
                <w:sz w:val="21"/>
                <w:szCs w:val="21"/>
                <w:lang w:eastAsia="zh-Hans"/>
              </w:rPr>
            </w:pPr>
            <w:r>
              <w:rPr>
                <w:rFonts w:hint="eastAsia" w:ascii="宋体" w:hAnsi="宋体" w:eastAsia="宋体" w:cs="宋体"/>
                <w:b/>
                <w:bCs/>
                <w:sz w:val="21"/>
                <w:szCs w:val="21"/>
                <w:lang w:val="en-US" w:eastAsia="zh-Hans"/>
              </w:rPr>
              <w:t>作业</w:t>
            </w:r>
          </w:p>
          <w:p>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内容</w:t>
            </w:r>
          </w:p>
        </w:tc>
        <w:tc>
          <w:tcPr>
            <w:tcW w:w="4588" w:type="pct"/>
            <w:gridSpan w:val="2"/>
            <w:vAlign w:val="center"/>
          </w:tcPr>
          <w:p>
            <w:pPr>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b/>
                <w:bCs/>
                <w:sz w:val="21"/>
                <w:szCs w:val="21"/>
                <w:lang w:val="en-US" w:eastAsia="zh-Hans"/>
              </w:rPr>
              <w:t>课前</w:t>
            </w:r>
            <w:r>
              <w:rPr>
                <w:rStyle w:val="5"/>
                <w:rFonts w:hint="eastAsia" w:ascii="宋体" w:hAnsi="宋体" w:eastAsia="宋体" w:cs="宋体"/>
                <w:b/>
                <w:bCs/>
                <w:sz w:val="21"/>
                <w:szCs w:val="21"/>
                <w:lang w:val="en-US" w:eastAsia="zh-CN"/>
              </w:rPr>
              <w:t>:</w:t>
            </w:r>
            <w:r>
              <w:rPr>
                <w:rStyle w:val="5"/>
                <w:rFonts w:hint="eastAsia" w:ascii="宋体" w:hAnsi="宋体" w:eastAsia="宋体" w:cs="宋体"/>
                <w:sz w:val="21"/>
                <w:szCs w:val="21"/>
                <w:lang w:val="en-US" w:eastAsia="zh-Hans"/>
              </w:rPr>
              <w:t>准备几个自己或者身边同学受到的轻度损伤案例</w:t>
            </w:r>
          </w:p>
          <w:p>
            <w:pPr>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b/>
                <w:bCs/>
                <w:sz w:val="21"/>
                <w:szCs w:val="21"/>
                <w:lang w:val="en-US" w:eastAsia="zh-Hans"/>
              </w:rPr>
              <w:t>课中</w:t>
            </w:r>
            <w:r>
              <w:rPr>
                <w:rStyle w:val="5"/>
                <w:rFonts w:hint="eastAsia" w:ascii="宋体" w:hAnsi="宋体" w:eastAsia="宋体" w:cs="宋体"/>
                <w:b/>
                <w:bCs/>
                <w:sz w:val="21"/>
                <w:szCs w:val="21"/>
                <w:lang w:val="en-US" w:eastAsia="zh-CN"/>
              </w:rPr>
              <w:t>:</w:t>
            </w:r>
            <w:r>
              <w:rPr>
                <w:rStyle w:val="5"/>
                <w:rFonts w:hint="eastAsia" w:ascii="宋体" w:hAnsi="宋体" w:eastAsia="宋体" w:cs="宋体"/>
                <w:sz w:val="21"/>
                <w:szCs w:val="21"/>
                <w:lang w:val="en-US" w:eastAsia="zh-Hans"/>
              </w:rPr>
              <w:t>模拟操作轻度擦伤的正确处理方法</w:t>
            </w:r>
          </w:p>
          <w:p>
            <w:pPr>
              <w:spacing w:line="240" w:lineRule="auto"/>
              <w:jc w:val="left"/>
              <w:rPr>
                <w:rStyle w:val="5"/>
                <w:rFonts w:hint="eastAsia" w:ascii="宋体" w:hAnsi="宋体" w:eastAsia="宋体" w:cs="宋体"/>
                <w:b/>
                <w:bCs/>
                <w:sz w:val="21"/>
                <w:szCs w:val="21"/>
                <w:lang w:val="en-US" w:eastAsia="zh-CN"/>
              </w:rPr>
            </w:pPr>
            <w:r>
              <w:rPr>
                <w:rStyle w:val="5"/>
                <w:rFonts w:hint="eastAsia" w:ascii="宋体" w:hAnsi="宋体" w:eastAsia="宋体" w:cs="宋体"/>
                <w:b/>
                <w:bCs/>
                <w:sz w:val="21"/>
                <w:szCs w:val="21"/>
                <w:lang w:val="en-US" w:eastAsia="zh-Hans"/>
              </w:rPr>
              <w:t>课外</w:t>
            </w:r>
            <w:r>
              <w:rPr>
                <w:rStyle w:val="5"/>
                <w:rFonts w:hint="eastAsia" w:ascii="宋体" w:hAnsi="宋体" w:eastAsia="宋体" w:cs="宋体"/>
                <w:b/>
                <w:bCs/>
                <w:sz w:val="21"/>
                <w:szCs w:val="21"/>
                <w:lang w:val="en-US" w:eastAsia="zh-CN"/>
              </w:rPr>
              <w:t>(</w:t>
            </w:r>
            <w:r>
              <w:rPr>
                <w:rStyle w:val="5"/>
                <w:rFonts w:hint="eastAsia" w:ascii="宋体" w:hAnsi="宋体" w:eastAsia="宋体" w:cs="宋体"/>
                <w:b/>
                <w:bCs/>
                <w:sz w:val="21"/>
                <w:szCs w:val="21"/>
                <w:lang w:val="en-US" w:eastAsia="zh-Hans"/>
              </w:rPr>
              <w:t>校外一小时的作业设计</w:t>
            </w:r>
            <w:r>
              <w:rPr>
                <w:rStyle w:val="5"/>
                <w:rFonts w:hint="eastAsia" w:ascii="宋体" w:hAnsi="宋体" w:eastAsia="宋体" w:cs="宋体"/>
                <w:b/>
                <w:bCs/>
                <w:sz w:val="21"/>
                <w:szCs w:val="21"/>
                <w:lang w:val="en-US" w:eastAsia="zh-CN"/>
              </w:rPr>
              <w:t>):</w:t>
            </w:r>
          </w:p>
          <w:p>
            <w:pPr>
              <w:spacing w:line="240" w:lineRule="auto"/>
              <w:jc w:val="left"/>
              <w:rPr>
                <w:rFonts w:hint="eastAsia" w:ascii="宋体" w:hAnsi="宋体" w:eastAsia="宋体" w:cs="宋体"/>
                <w:sz w:val="21"/>
                <w:szCs w:val="21"/>
                <w:lang w:val="en-US" w:eastAsia="zh-CN"/>
              </w:rPr>
            </w:pPr>
            <w:r>
              <w:rPr>
                <w:rStyle w:val="5"/>
                <w:rFonts w:hint="eastAsia" w:ascii="宋体" w:hAnsi="宋体" w:eastAsia="宋体" w:cs="宋体"/>
                <w:sz w:val="21"/>
                <w:szCs w:val="21"/>
                <w:lang w:val="en-US" w:eastAsia="zh-CN"/>
              </w:rPr>
              <w:t>1</w:t>
            </w:r>
            <w:r>
              <w:rPr>
                <w:rStyle w:val="5"/>
                <w:rFonts w:hint="eastAsia" w:ascii="宋体" w:hAnsi="宋体" w:eastAsia="宋体" w:cs="宋体"/>
                <w:sz w:val="21"/>
                <w:szCs w:val="21"/>
                <w:lang w:val="en-US" w:eastAsia="zh-Hans"/>
              </w:rPr>
              <w:t>.同学（家长）模拟演示分别受到</w:t>
            </w:r>
            <w:r>
              <w:rPr>
                <w:rStyle w:val="5"/>
                <w:rFonts w:hint="eastAsia" w:ascii="宋体" w:hAnsi="宋体" w:eastAsia="宋体" w:cs="宋体"/>
                <w:sz w:val="21"/>
                <w:szCs w:val="21"/>
                <w:lang w:eastAsia="zh-Hans"/>
              </w:rPr>
              <w:t>5</w:t>
            </w:r>
            <w:r>
              <w:rPr>
                <w:rStyle w:val="5"/>
                <w:rFonts w:hint="eastAsia" w:ascii="宋体" w:hAnsi="宋体" w:eastAsia="宋体" w:cs="宋体"/>
                <w:sz w:val="21"/>
                <w:szCs w:val="21"/>
                <w:lang w:val="en-US" w:eastAsia="zh-Hans"/>
              </w:rPr>
              <w:t>种轻度损伤时，学生可以模拟操作进行正确的轻度损伤处理。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1" w:type="pct"/>
            <w:vAlign w:val="center"/>
          </w:tcPr>
          <w:p>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lang w:val="en-US" w:eastAsia="zh-Hans"/>
              </w:rPr>
              <w:t>作业</w:t>
            </w:r>
            <w:r>
              <w:rPr>
                <w:rFonts w:hint="eastAsia" w:ascii="宋体" w:hAnsi="宋体" w:eastAsia="宋体" w:cs="宋体"/>
                <w:b/>
                <w:bCs/>
                <w:sz w:val="21"/>
                <w:szCs w:val="21"/>
              </w:rPr>
              <w:t>目标</w:t>
            </w:r>
          </w:p>
        </w:tc>
        <w:tc>
          <w:tcPr>
            <w:tcW w:w="4588" w:type="pct"/>
            <w:gridSpan w:val="2"/>
            <w:vAlign w:val="center"/>
          </w:tcPr>
          <w:p>
            <w:pPr>
              <w:spacing w:line="240" w:lineRule="auto"/>
              <w:jc w:val="both"/>
              <w:rPr>
                <w:rFonts w:hint="eastAsia" w:ascii="宋体" w:hAnsi="宋体" w:eastAsia="宋体" w:cs="宋体"/>
                <w:kern w:val="2"/>
                <w:sz w:val="21"/>
                <w:szCs w:val="21"/>
                <w:lang w:val="en-US" w:eastAsia="zh-Hans" w:bidi="ar-SA"/>
              </w:rPr>
            </w:pPr>
            <w:r>
              <w:rPr>
                <w:rStyle w:val="5"/>
                <w:rFonts w:hint="eastAsia" w:ascii="宋体" w:hAnsi="宋体" w:eastAsia="宋体" w:cs="宋体"/>
                <w:sz w:val="21"/>
                <w:szCs w:val="21"/>
                <w:lang w:eastAsia="zh-Hans"/>
              </w:rPr>
              <w:t>1.</w:t>
            </w:r>
            <w:r>
              <w:rPr>
                <w:rStyle w:val="5"/>
                <w:rFonts w:hint="eastAsia" w:ascii="宋体" w:hAnsi="宋体" w:eastAsia="宋体" w:cs="宋体"/>
                <w:sz w:val="21"/>
                <w:szCs w:val="21"/>
                <w:lang w:val="en-US" w:eastAsia="zh-Hans"/>
              </w:rPr>
              <w:t>通过模拟情境，可以模拟实际操作完成多种轻度损伤的正确处理方法，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411" w:type="pct"/>
            <w:tcBorders>
              <w:bottom w:val="single" w:color="auto" w:sz="4" w:space="0"/>
            </w:tcBorders>
            <w:vAlign w:val="center"/>
          </w:tcPr>
          <w:p>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lang w:val="en-US" w:eastAsia="zh-Hans"/>
              </w:rPr>
              <w:t>作业</w:t>
            </w:r>
            <w:r>
              <w:rPr>
                <w:rFonts w:hint="eastAsia" w:ascii="宋体" w:hAnsi="宋体" w:eastAsia="宋体" w:cs="宋体"/>
                <w:b/>
                <w:bCs/>
                <w:sz w:val="21"/>
                <w:szCs w:val="21"/>
              </w:rPr>
              <w:t>资源</w:t>
            </w:r>
          </w:p>
        </w:tc>
        <w:tc>
          <w:tcPr>
            <w:tcW w:w="4588" w:type="pct"/>
            <w:gridSpan w:val="2"/>
            <w:tcBorders>
              <w:bottom w:val="single" w:color="000000" w:sz="4" w:space="0"/>
            </w:tcBorders>
            <w:vAlign w:val="top"/>
          </w:tcPr>
          <w:p>
            <w:pPr>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val="en-US" w:eastAsia="zh-CN"/>
              </w:rPr>
              <w:t>1</w:t>
            </w:r>
            <w:r>
              <w:rPr>
                <w:rStyle w:val="5"/>
                <w:rFonts w:hint="eastAsia" w:ascii="宋体" w:hAnsi="宋体" w:eastAsia="宋体" w:cs="宋体"/>
                <w:sz w:val="21"/>
                <w:szCs w:val="21"/>
                <w:lang w:val="en-US" w:eastAsia="zh-Hans"/>
              </w:rPr>
              <w:t>.教师将轻度烫烧伤、割伤、刺伤、擦伤、挫伤自我处理的正确方法与图示发送到班级微信群；</w:t>
            </w:r>
          </w:p>
          <w:p>
            <w:pPr>
              <w:spacing w:line="240" w:lineRule="auto"/>
              <w:jc w:val="left"/>
              <w:rPr>
                <w:rFonts w:hint="eastAsia" w:ascii="宋体" w:hAnsi="宋体" w:eastAsia="宋体" w:cs="宋体"/>
                <w:b/>
                <w:bCs/>
                <w:sz w:val="21"/>
                <w:szCs w:val="21"/>
                <w:lang w:val="en-US" w:eastAsia="zh-CN"/>
              </w:rPr>
            </w:pPr>
            <w:r>
              <w:rPr>
                <w:rStyle w:val="5"/>
                <w:rFonts w:hint="eastAsia" w:ascii="宋体" w:hAnsi="宋体" w:eastAsia="宋体" w:cs="宋体"/>
                <w:sz w:val="21"/>
                <w:szCs w:val="21"/>
                <w:lang w:val="en-US" w:eastAsia="zh-CN"/>
              </w:rPr>
              <w:t>2</w:t>
            </w:r>
            <w:r>
              <w:rPr>
                <w:rStyle w:val="5"/>
                <w:rFonts w:hint="eastAsia" w:ascii="宋体" w:hAnsi="宋体" w:eastAsia="宋体" w:cs="宋体"/>
                <w:sz w:val="21"/>
                <w:szCs w:val="21"/>
                <w:lang w:val="en-US" w:eastAsia="zh-Hans"/>
              </w:rPr>
              <w:t>.可以通过网络视频资源查看各种轻度损伤处理方法的视频</w:t>
            </w:r>
            <w:r>
              <w:rPr>
                <w:rStyle w:val="5"/>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411" w:type="pct"/>
            <w:tcBorders>
              <w:top w:val="single" w:color="auto" w:sz="4" w:space="0"/>
            </w:tcBorders>
            <w:vAlign w:val="center"/>
          </w:tcPr>
          <w:p>
            <w:pPr>
              <w:spacing w:line="240" w:lineRule="auto"/>
              <w:jc w:val="center"/>
              <w:rPr>
                <w:rFonts w:hint="eastAsia" w:ascii="宋体" w:hAnsi="宋体" w:eastAsia="宋体" w:cs="宋体"/>
                <w:b/>
                <w:bCs/>
                <w:sz w:val="21"/>
                <w:szCs w:val="21"/>
                <w:lang w:val="en-US" w:eastAsia="zh-Hans"/>
              </w:rPr>
            </w:pPr>
            <w:r>
              <w:rPr>
                <w:rFonts w:hint="eastAsia" w:ascii="宋体" w:hAnsi="宋体" w:eastAsia="宋体" w:cs="宋体"/>
                <w:b/>
                <w:bCs/>
                <w:sz w:val="21"/>
                <w:szCs w:val="21"/>
                <w:lang w:val="en-US" w:eastAsia="zh-Hans"/>
              </w:rPr>
              <w:t>安全提示</w:t>
            </w:r>
          </w:p>
        </w:tc>
        <w:tc>
          <w:tcPr>
            <w:tcW w:w="3772" w:type="pct"/>
            <w:tcBorders>
              <w:top w:val="single" w:color="000000" w:sz="4" w:space="0"/>
            </w:tcBorders>
            <w:vAlign w:val="center"/>
          </w:tcPr>
          <w:p>
            <w:pPr>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val="en-US" w:eastAsia="zh-CN"/>
              </w:rPr>
              <w:t>1</w:t>
            </w:r>
            <w:r>
              <w:rPr>
                <w:rStyle w:val="5"/>
                <w:rFonts w:hint="eastAsia" w:ascii="宋体" w:hAnsi="宋体" w:eastAsia="宋体" w:cs="宋体"/>
                <w:sz w:val="21"/>
                <w:szCs w:val="21"/>
                <w:lang w:val="en-US" w:eastAsia="zh-Hans"/>
              </w:rPr>
              <w:t>.模拟操作时将需要用到的酒精、碘伏等液体均使用普通的水代替，防止滥用造成不必要的安全隐患</w:t>
            </w:r>
            <w:r>
              <w:rPr>
                <w:rStyle w:val="5"/>
                <w:rFonts w:hint="eastAsia" w:ascii="宋体" w:hAnsi="宋体" w:eastAsia="宋体" w:cs="宋体"/>
                <w:sz w:val="21"/>
                <w:szCs w:val="21"/>
                <w:lang w:val="en-US" w:eastAsia="zh-CN"/>
              </w:rPr>
              <w:t>；</w:t>
            </w:r>
          </w:p>
          <w:p>
            <w:pPr>
              <w:spacing w:line="240" w:lineRule="auto"/>
              <w:jc w:val="left"/>
              <w:rPr>
                <w:rFonts w:hint="eastAsia" w:ascii="宋体" w:hAnsi="宋体" w:eastAsia="宋体" w:cs="宋体"/>
                <w:sz w:val="21"/>
                <w:szCs w:val="21"/>
                <w:lang w:val="en-US" w:eastAsia="zh-CN"/>
              </w:rPr>
            </w:pPr>
            <w:r>
              <w:rPr>
                <w:rStyle w:val="5"/>
                <w:rFonts w:hint="eastAsia" w:ascii="宋体" w:hAnsi="宋体" w:eastAsia="宋体" w:cs="宋体"/>
                <w:sz w:val="21"/>
                <w:szCs w:val="21"/>
                <w:lang w:val="en-US" w:eastAsia="zh-CN"/>
              </w:rPr>
              <w:t>2</w:t>
            </w:r>
            <w:r>
              <w:rPr>
                <w:rStyle w:val="5"/>
                <w:rFonts w:hint="eastAsia" w:ascii="宋体" w:hAnsi="宋体" w:eastAsia="宋体" w:cs="宋体"/>
                <w:sz w:val="21"/>
                <w:szCs w:val="21"/>
                <w:lang w:val="en-US" w:eastAsia="zh-Hans"/>
              </w:rPr>
              <w:t>.如在家长陪同下，可以尝试使用酒精、碘伏等，但家长需要告知使用注意事项并监督，防止意外弄到眼睛里</w:t>
            </w:r>
            <w:r>
              <w:rPr>
                <w:rStyle w:val="5"/>
                <w:rFonts w:hint="eastAsia" w:ascii="宋体" w:hAnsi="宋体" w:eastAsia="宋体" w:cs="宋体"/>
                <w:sz w:val="21"/>
                <w:szCs w:val="21"/>
                <w:lang w:val="en-US" w:eastAsia="zh-CN"/>
              </w:rPr>
              <w:t>。</w:t>
            </w:r>
          </w:p>
        </w:tc>
        <w:tc>
          <w:tcPr>
            <w:tcW w:w="816" w:type="pct"/>
            <w:tcBorders>
              <w:top w:val="single" w:color="000000" w:sz="4" w:space="0"/>
            </w:tcBorders>
            <w:vAlign w:val="center"/>
          </w:tcPr>
          <w:p>
            <w:pPr>
              <w:spacing w:line="240" w:lineRule="auto"/>
              <w:jc w:val="center"/>
              <w:rPr>
                <w:rFonts w:hint="eastAsia" w:ascii="宋体" w:hAnsi="宋体" w:eastAsia="宋体" w:cs="宋体"/>
                <w:b/>
                <w:bCs/>
                <w:sz w:val="21"/>
                <w:szCs w:val="21"/>
                <w:lang w:val="en-US" w:eastAsia="zh-Hans"/>
              </w:rPr>
            </w:pPr>
            <w:r>
              <w:rPr>
                <w:rFonts w:hint="eastAsia" w:ascii="宋体" w:hAnsi="宋体" w:eastAsia="宋体" w:cs="宋体"/>
                <w:b/>
                <w:bCs/>
                <w:sz w:val="21"/>
                <w:szCs w:val="21"/>
                <w:lang w:val="en-US" w:eastAsia="zh-Hans"/>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1" w:type="pct"/>
            <w:tcBorders>
              <w:top w:val="single" w:color="auto" w:sz="4" w:space="0"/>
            </w:tcBorders>
            <w:vAlign w:val="center"/>
          </w:tcPr>
          <w:p>
            <w:pPr>
              <w:spacing w:line="240" w:lineRule="auto"/>
              <w:jc w:val="center"/>
              <w:rPr>
                <w:rFonts w:hint="eastAsia" w:ascii="宋体" w:hAnsi="宋体" w:eastAsia="宋体" w:cs="宋体"/>
                <w:b/>
                <w:bCs/>
                <w:sz w:val="21"/>
                <w:szCs w:val="21"/>
                <w:lang w:val="en-US" w:eastAsia="zh-Hans"/>
              </w:rPr>
            </w:pPr>
            <w:r>
              <w:rPr>
                <w:rFonts w:hint="eastAsia" w:ascii="宋体" w:hAnsi="宋体" w:eastAsia="宋体" w:cs="宋体"/>
                <w:b/>
                <w:bCs/>
                <w:sz w:val="21"/>
                <w:szCs w:val="21"/>
                <w:lang w:val="en-US" w:eastAsia="zh-Hans"/>
              </w:rPr>
              <w:t>作业流</w:t>
            </w:r>
            <w:r>
              <w:rPr>
                <w:rFonts w:hint="eastAsia" w:ascii="宋体" w:hAnsi="宋体" w:eastAsia="宋体" w:cs="宋体"/>
                <w:b/>
                <w:bCs/>
                <w:sz w:val="21"/>
                <w:szCs w:val="21"/>
              </w:rPr>
              <w:t>程</w:t>
            </w:r>
          </w:p>
        </w:tc>
        <w:tc>
          <w:tcPr>
            <w:tcW w:w="3772" w:type="pct"/>
            <w:tcBorders>
              <w:top w:val="single" w:color="000000" w:sz="4" w:space="0"/>
            </w:tcBorders>
            <w:vAlign w:val="center"/>
          </w:tcPr>
          <w:p>
            <w:pPr>
              <w:spacing w:line="240" w:lineRule="auto"/>
              <w:jc w:val="left"/>
              <w:rPr>
                <w:rStyle w:val="5"/>
                <w:rFonts w:hint="eastAsia" w:ascii="宋体" w:hAnsi="宋体" w:eastAsia="宋体" w:cs="宋体"/>
                <w:b/>
                <w:bCs/>
                <w:sz w:val="21"/>
                <w:szCs w:val="21"/>
                <w:lang w:val="en-US" w:eastAsia="zh-CN"/>
              </w:rPr>
            </w:pPr>
            <w:r>
              <w:rPr>
                <w:rStyle w:val="5"/>
                <w:rFonts w:hint="eastAsia" w:ascii="宋体" w:hAnsi="宋体" w:eastAsia="宋体" w:cs="宋体"/>
                <w:b/>
                <w:bCs/>
                <w:sz w:val="21"/>
                <w:szCs w:val="21"/>
                <w:lang w:val="en-US" w:eastAsia="zh-CN"/>
              </w:rPr>
              <w:t>作业一（课中）：</w:t>
            </w:r>
          </w:p>
          <w:p>
            <w:pPr>
              <w:spacing w:line="240" w:lineRule="auto"/>
              <w:jc w:val="left"/>
              <w:rPr>
                <w:rStyle w:val="5"/>
                <w:rFonts w:hint="eastAsia" w:ascii="宋体" w:hAnsi="宋体" w:eastAsia="宋体" w:cs="宋体"/>
                <w:b/>
                <w:bCs/>
                <w:sz w:val="21"/>
                <w:szCs w:val="21"/>
                <w:lang w:val="en-US" w:eastAsia="zh-Hans"/>
              </w:rPr>
            </w:pPr>
            <w:r>
              <w:rPr>
                <w:rStyle w:val="5"/>
                <w:rFonts w:hint="eastAsia" w:ascii="宋体" w:hAnsi="宋体" w:eastAsia="宋体" w:cs="宋体"/>
                <w:b/>
                <w:bCs/>
                <w:sz w:val="21"/>
                <w:szCs w:val="21"/>
                <w:lang w:val="en-US" w:eastAsia="zh-Hans"/>
              </w:rPr>
              <w:t>模拟操作轻度擦伤的正确处理方法</w:t>
            </w:r>
          </w:p>
          <w:p>
            <w:pPr>
              <w:numPr>
                <w:ilvl w:val="0"/>
                <w:numId w:val="0"/>
              </w:numPr>
              <w:shd w:val="clear"/>
              <w:tabs>
                <w:tab w:val="left" w:pos="726"/>
              </w:tabs>
              <w:spacing w:line="240" w:lineRule="auto"/>
              <w:jc w:val="left"/>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Hans"/>
              </w:rPr>
              <w:t>1.</w:t>
            </w:r>
            <w:r>
              <w:rPr>
                <w:rStyle w:val="5"/>
                <w:rFonts w:hint="eastAsia" w:ascii="宋体" w:hAnsi="宋体" w:eastAsia="宋体" w:cs="宋体"/>
                <w:sz w:val="21"/>
                <w:szCs w:val="21"/>
                <w:lang w:val="en-US" w:eastAsia="zh-Hans"/>
              </w:rPr>
              <w:t>两人一组，</w:t>
            </w:r>
            <w:r>
              <w:rPr>
                <w:rStyle w:val="5"/>
                <w:rFonts w:hint="eastAsia" w:ascii="宋体" w:hAnsi="宋体" w:eastAsia="宋体" w:cs="宋体"/>
                <w:sz w:val="21"/>
                <w:szCs w:val="21"/>
                <w:lang w:eastAsia="zh-Hans"/>
              </w:rPr>
              <w:t>1</w:t>
            </w:r>
            <w:r>
              <w:rPr>
                <w:rStyle w:val="5"/>
                <w:rFonts w:hint="eastAsia" w:ascii="宋体" w:hAnsi="宋体" w:eastAsia="宋体" w:cs="宋体"/>
                <w:sz w:val="21"/>
                <w:szCs w:val="21"/>
                <w:lang w:val="en-US" w:eastAsia="zh-Hans"/>
              </w:rPr>
              <w:t>人模拟轻度擦伤时的情境，</w:t>
            </w:r>
            <w:r>
              <w:rPr>
                <w:rStyle w:val="5"/>
                <w:rFonts w:hint="eastAsia" w:ascii="宋体" w:hAnsi="宋体" w:eastAsia="宋体" w:cs="宋体"/>
                <w:sz w:val="21"/>
                <w:szCs w:val="21"/>
                <w:lang w:eastAsia="zh-Hans"/>
              </w:rPr>
              <w:t>1</w:t>
            </w:r>
            <w:r>
              <w:rPr>
                <w:rStyle w:val="5"/>
                <w:rFonts w:hint="eastAsia" w:ascii="宋体" w:hAnsi="宋体" w:eastAsia="宋体" w:cs="宋体"/>
                <w:sz w:val="21"/>
                <w:szCs w:val="21"/>
                <w:lang w:val="en-US" w:eastAsia="zh-Hans"/>
              </w:rPr>
              <w:t>人开始对其进行正确处理并口述每一个步骤</w:t>
            </w:r>
            <w:r>
              <w:rPr>
                <w:rStyle w:val="5"/>
                <w:rFonts w:hint="eastAsia" w:ascii="宋体" w:hAnsi="宋体" w:eastAsia="宋体" w:cs="宋体"/>
                <w:sz w:val="21"/>
                <w:szCs w:val="21"/>
                <w:lang w:val="en-US" w:eastAsia="zh-CN"/>
              </w:rPr>
              <w:t>；</w:t>
            </w:r>
          </w:p>
          <w:p>
            <w:pPr>
              <w:numPr>
                <w:ilvl w:val="0"/>
                <w:numId w:val="0"/>
              </w:numPr>
              <w:shd w:val="clear"/>
              <w:tabs>
                <w:tab w:val="left" w:pos="726"/>
              </w:tabs>
              <w:spacing w:line="240" w:lineRule="auto"/>
              <w:jc w:val="left"/>
              <w:rPr>
                <w:rStyle w:val="5"/>
                <w:rFonts w:hint="eastAsia" w:ascii="宋体" w:hAnsi="宋体" w:eastAsia="宋体" w:cs="宋体"/>
                <w:b w:val="0"/>
                <w:bCs w:val="0"/>
                <w:sz w:val="21"/>
                <w:szCs w:val="21"/>
                <w:lang w:val="en-US" w:eastAsia="zh-Hans"/>
              </w:rPr>
            </w:pPr>
            <w:r>
              <w:rPr>
                <w:rStyle w:val="5"/>
                <w:rFonts w:hint="eastAsia" w:ascii="宋体" w:hAnsi="宋体" w:eastAsia="宋体" w:cs="宋体"/>
                <w:b/>
                <w:bCs/>
                <w:sz w:val="21"/>
                <w:szCs w:val="21"/>
                <w:lang w:val="en-US" w:eastAsia="zh-Hans"/>
              </w:rPr>
              <w:t>步骤：①</w:t>
            </w:r>
            <w:r>
              <w:rPr>
                <w:rStyle w:val="5"/>
                <w:rFonts w:hint="eastAsia" w:ascii="宋体" w:hAnsi="宋体" w:eastAsia="宋体" w:cs="宋体"/>
                <w:b w:val="0"/>
                <w:bCs w:val="0"/>
                <w:sz w:val="21"/>
                <w:szCs w:val="21"/>
                <w:lang w:val="en-US" w:eastAsia="zh-Hans"/>
              </w:rPr>
              <w:t>先用水冲洗损伤部位</w:t>
            </w:r>
            <w:r>
              <w:rPr>
                <w:rStyle w:val="5"/>
                <w:rFonts w:hint="eastAsia" w:ascii="宋体" w:hAnsi="宋体" w:eastAsia="宋体" w:cs="宋体"/>
                <w:b/>
                <w:bCs/>
                <w:sz w:val="21"/>
                <w:szCs w:val="21"/>
                <w:lang w:val="en-US" w:eastAsia="zh-Hans"/>
              </w:rPr>
              <w:t>②</w:t>
            </w:r>
            <w:r>
              <w:rPr>
                <w:rStyle w:val="5"/>
                <w:rFonts w:hint="eastAsia" w:ascii="宋体" w:hAnsi="宋体" w:eastAsia="宋体" w:cs="宋体"/>
                <w:b w:val="0"/>
                <w:bCs w:val="0"/>
                <w:sz w:val="21"/>
                <w:szCs w:val="21"/>
                <w:lang w:val="en-US" w:eastAsia="zh-Hans"/>
              </w:rPr>
              <w:t>再用淡盐水或凉白开边冲边用干净棉球擦洗创面，将脏物除去</w:t>
            </w:r>
            <w:r>
              <w:rPr>
                <w:rStyle w:val="5"/>
                <w:rFonts w:hint="eastAsia" w:ascii="宋体" w:hAnsi="宋体" w:eastAsia="宋体" w:cs="宋体"/>
                <w:b/>
                <w:bCs/>
                <w:sz w:val="21"/>
                <w:szCs w:val="21"/>
                <w:lang w:val="en-US" w:eastAsia="zh-Hans"/>
              </w:rPr>
              <w:t>③</w:t>
            </w:r>
            <w:r>
              <w:rPr>
                <w:rStyle w:val="5"/>
                <w:rFonts w:hint="eastAsia" w:ascii="宋体" w:hAnsi="宋体" w:eastAsia="宋体" w:cs="宋体"/>
                <w:b w:val="0"/>
                <w:bCs w:val="0"/>
                <w:sz w:val="21"/>
                <w:szCs w:val="21"/>
                <w:lang w:val="en-US" w:eastAsia="zh-Hans"/>
              </w:rPr>
              <w:t>再用酒精或碘伏消毒伤口周围皮肤，沿伤口边缘向外擦拭，注意不要把酒精或碘伏涂抹到伤口内；</w:t>
            </w:r>
            <w:r>
              <w:rPr>
                <w:rStyle w:val="5"/>
                <w:rFonts w:hint="eastAsia" w:ascii="宋体" w:hAnsi="宋体" w:eastAsia="宋体" w:cs="宋体"/>
                <w:b/>
                <w:bCs/>
                <w:sz w:val="21"/>
                <w:szCs w:val="21"/>
                <w:lang w:val="en-US" w:eastAsia="zh-Hans"/>
              </w:rPr>
              <w:t>④</w:t>
            </w:r>
            <w:r>
              <w:rPr>
                <w:rStyle w:val="5"/>
                <w:rFonts w:hint="eastAsia" w:ascii="宋体" w:hAnsi="宋体" w:eastAsia="宋体" w:cs="宋体"/>
                <w:b w:val="0"/>
                <w:bCs w:val="0"/>
                <w:sz w:val="21"/>
                <w:szCs w:val="21"/>
                <w:lang w:val="en-US" w:eastAsia="zh-Hans"/>
              </w:rPr>
              <w:t>如需包扎，要注意不要将手脚部位的绷带缠得过紧，以免影响血液循环，最后保持创面清洁、干燥，预防感染。</w:t>
            </w:r>
          </w:p>
          <w:p>
            <w:pPr>
              <w:numPr>
                <w:ilvl w:val="0"/>
                <w:numId w:val="0"/>
              </w:numPr>
              <w:shd w:val="clear"/>
              <w:tabs>
                <w:tab w:val="left" w:pos="726"/>
              </w:tabs>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CN"/>
              </w:rPr>
              <w:t>2.</w:t>
            </w:r>
            <w:r>
              <w:rPr>
                <w:rStyle w:val="5"/>
                <w:rFonts w:hint="eastAsia" w:ascii="宋体" w:hAnsi="宋体" w:eastAsia="宋体" w:cs="宋体"/>
                <w:sz w:val="21"/>
                <w:szCs w:val="21"/>
                <w:lang w:val="en-US" w:eastAsia="zh-Hans"/>
              </w:rPr>
              <w:t>完整的口述并做出正确处理方法则顺利通过；</w:t>
            </w:r>
          </w:p>
          <w:p>
            <w:pPr>
              <w:numPr>
                <w:ilvl w:val="0"/>
                <w:numId w:val="0"/>
              </w:numPr>
              <w:shd w:val="clear"/>
              <w:tabs>
                <w:tab w:val="left" w:pos="726"/>
              </w:tabs>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2.</w:t>
            </w:r>
            <w:r>
              <w:rPr>
                <w:rStyle w:val="5"/>
                <w:rFonts w:hint="eastAsia" w:ascii="宋体" w:hAnsi="宋体" w:eastAsia="宋体" w:cs="宋体"/>
                <w:sz w:val="21"/>
                <w:szCs w:val="21"/>
                <w:lang w:val="en-US" w:eastAsia="zh-Hans"/>
              </w:rPr>
              <w:t>如果出现错误方法或缺失部分处理步骤，教师则记录过程中的失误点给予评价。</w:t>
            </w:r>
          </w:p>
          <w:p>
            <w:pPr>
              <w:numPr>
                <w:ilvl w:val="0"/>
                <w:numId w:val="0"/>
              </w:numPr>
              <w:shd w:val="clear"/>
              <w:tabs>
                <w:tab w:val="left" w:pos="726"/>
              </w:tabs>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CN"/>
              </w:rPr>
              <w:t>4.</w:t>
            </w:r>
            <w:r>
              <w:rPr>
                <w:rStyle w:val="5"/>
                <w:rFonts w:hint="eastAsia" w:ascii="宋体" w:hAnsi="宋体" w:eastAsia="宋体" w:cs="宋体"/>
                <w:sz w:val="21"/>
                <w:szCs w:val="21"/>
                <w:lang w:val="en-US" w:eastAsia="zh-CN"/>
              </w:rPr>
              <w:t>评价标准</w:t>
            </w:r>
            <w:r>
              <w:rPr>
                <w:rStyle w:val="5"/>
                <w:rFonts w:hint="eastAsia" w:ascii="宋体" w:hAnsi="宋体" w:eastAsia="宋体" w:cs="宋体"/>
                <w:sz w:val="21"/>
                <w:szCs w:val="21"/>
                <w:lang w:val="en-US" w:eastAsia="zh-Hans"/>
              </w:rPr>
              <w:t>：</w:t>
            </w:r>
          </w:p>
          <w:tbl>
            <w:tblPr>
              <w:tblStyle w:val="3"/>
              <w:tblW w:w="61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1234"/>
              <w:gridCol w:w="1234"/>
              <w:gridCol w:w="1224"/>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2" w:type="dxa"/>
                  <w:gridSpan w:val="5"/>
                  <w:vAlign w:val="center"/>
                </w:tcPr>
                <w:p>
                  <w:pPr>
                    <w:widowControl w:val="0"/>
                    <w:numPr>
                      <w:ilvl w:val="0"/>
                      <w:numId w:val="0"/>
                    </w:numPr>
                    <w:spacing w:line="240" w:lineRule="auto"/>
                    <w:jc w:val="center"/>
                    <w:rPr>
                      <w:rStyle w:val="5"/>
                      <w:rFonts w:hint="eastAsia" w:ascii="宋体" w:hAnsi="宋体" w:eastAsia="宋体" w:cs="宋体"/>
                      <w:sz w:val="21"/>
                      <w:szCs w:val="21"/>
                      <w:vertAlign w:val="baseline"/>
                      <w:lang w:val="en-US" w:eastAsia="zh-Hans"/>
                    </w:rPr>
                  </w:pPr>
                  <w:r>
                    <w:rPr>
                      <w:rStyle w:val="5"/>
                      <w:rFonts w:hint="eastAsia" w:ascii="宋体" w:hAnsi="宋体" w:eastAsia="宋体" w:cs="宋体"/>
                      <w:sz w:val="21"/>
                      <w:szCs w:val="21"/>
                      <w:vertAlign w:val="baseline"/>
                      <w:lang w:val="en-US" w:eastAsia="zh-Hans"/>
                    </w:rPr>
                    <w:t>轻度擦伤的模拟操作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4" w:hRule="atLeast"/>
              </w:trPr>
              <w:tc>
                <w:tcPr>
                  <w:tcW w:w="1234" w:type="dxa"/>
                  <w:vAlign w:val="center"/>
                </w:tcPr>
                <w:p>
                  <w:pPr>
                    <w:numPr>
                      <w:ilvl w:val="0"/>
                      <w:numId w:val="0"/>
                    </w:numPr>
                    <w:spacing w:line="240" w:lineRule="auto"/>
                    <w:ind w:left="0" w:leftChars="0" w:firstLine="0" w:firstLineChars="0"/>
                    <w:jc w:val="center"/>
                    <w:rPr>
                      <w:rFonts w:hint="eastAsia" w:ascii="宋体" w:hAnsi="宋体" w:eastAsia="宋体" w:cs="宋体"/>
                      <w:kern w:val="2"/>
                      <w:sz w:val="21"/>
                      <w:szCs w:val="21"/>
                      <w:vertAlign w:val="baseline"/>
                      <w:lang w:val="en-US" w:eastAsia="zh-Hans" w:bidi="ar-SA"/>
                    </w:rPr>
                  </w:pPr>
                  <w:r>
                    <w:rPr>
                      <w:rFonts w:hint="eastAsia" w:ascii="宋体" w:hAnsi="宋体" w:eastAsia="宋体" w:cs="宋体"/>
                      <w:kern w:val="2"/>
                      <w:sz w:val="21"/>
                      <w:szCs w:val="21"/>
                      <w:vertAlign w:val="baseline"/>
                      <w:lang w:val="en-US" w:eastAsia="zh-Hans" w:bidi="ar-SA"/>
                    </w:rPr>
                    <w:t>完成情况</w:t>
                  </w:r>
                </w:p>
              </w:tc>
              <w:tc>
                <w:tcPr>
                  <w:tcW w:w="12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2"/>
                      <w:sz w:val="21"/>
                      <w:szCs w:val="21"/>
                      <w:vertAlign w:val="baseline"/>
                      <w:lang w:val="en-US" w:eastAsia="zh-Hans" w:bidi="ar-SA"/>
                    </w:rPr>
                  </w:pPr>
                  <w:r>
                    <w:rPr>
                      <w:rFonts w:hint="eastAsia" w:ascii="宋体" w:hAnsi="宋体" w:eastAsia="宋体" w:cs="宋体"/>
                      <w:kern w:val="2"/>
                      <w:sz w:val="21"/>
                      <w:szCs w:val="21"/>
                      <w:vertAlign w:val="baseline"/>
                      <w:lang w:val="en-US" w:eastAsia="zh-Hans" w:bidi="ar-SA"/>
                    </w:rPr>
                    <w:t>完整口述并熟练做出轻度擦伤的正确处理方法</w:t>
                  </w:r>
                </w:p>
              </w:tc>
              <w:tc>
                <w:tcPr>
                  <w:tcW w:w="12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2"/>
                      <w:sz w:val="21"/>
                      <w:szCs w:val="21"/>
                      <w:vertAlign w:val="baseline"/>
                      <w:lang w:val="en-US" w:eastAsia="zh-Hans" w:bidi="ar-SA"/>
                    </w:rPr>
                  </w:pPr>
                  <w:r>
                    <w:rPr>
                      <w:rFonts w:hint="eastAsia" w:ascii="宋体" w:hAnsi="宋体" w:eastAsia="宋体" w:cs="宋体"/>
                      <w:kern w:val="2"/>
                      <w:sz w:val="21"/>
                      <w:szCs w:val="21"/>
                      <w:vertAlign w:val="baseline"/>
                      <w:lang w:val="en-US" w:eastAsia="zh-Hans" w:bidi="ar-SA"/>
                    </w:rPr>
                    <w:t>完整口述并正确做出轻度擦伤的正确处理方法</w:t>
                  </w:r>
                </w:p>
              </w:tc>
              <w:tc>
                <w:tcPr>
                  <w:tcW w:w="122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kern w:val="2"/>
                      <w:sz w:val="21"/>
                      <w:szCs w:val="21"/>
                      <w:vertAlign w:val="baseline"/>
                      <w:lang w:val="en-US" w:eastAsia="zh-Hans" w:bidi="ar-SA"/>
                    </w:rPr>
                  </w:pPr>
                  <w:r>
                    <w:rPr>
                      <w:rFonts w:hint="eastAsia" w:ascii="宋体" w:hAnsi="宋体" w:eastAsia="宋体" w:cs="宋体"/>
                      <w:kern w:val="2"/>
                      <w:sz w:val="21"/>
                      <w:szCs w:val="21"/>
                      <w:vertAlign w:val="baseline"/>
                      <w:lang w:val="en-US" w:eastAsia="zh-Hans" w:bidi="ar-SA"/>
                    </w:rPr>
                    <w:t>完整口述并基本正确的做出轻度擦伤的处理方法</w:t>
                  </w:r>
                </w:p>
              </w:tc>
              <w:tc>
                <w:tcPr>
                  <w:tcW w:w="124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2"/>
                      <w:sz w:val="21"/>
                      <w:szCs w:val="21"/>
                      <w:vertAlign w:val="baseline"/>
                      <w:lang w:val="en-US" w:eastAsia="zh-Hans" w:bidi="ar-SA"/>
                    </w:rPr>
                  </w:pPr>
                  <w:r>
                    <w:rPr>
                      <w:rFonts w:hint="eastAsia" w:ascii="宋体" w:hAnsi="宋体" w:eastAsia="宋体" w:cs="宋体"/>
                      <w:kern w:val="2"/>
                      <w:sz w:val="21"/>
                      <w:szCs w:val="21"/>
                      <w:vertAlign w:val="baseline"/>
                      <w:lang w:val="en-US" w:eastAsia="zh-Hans" w:bidi="ar-SA"/>
                    </w:rPr>
                    <w:t>轻度擦伤的处理方法不正确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numPr>
                      <w:ilvl w:val="0"/>
                      <w:numId w:val="0"/>
                    </w:numPr>
                    <w:spacing w:line="240" w:lineRule="auto"/>
                    <w:ind w:left="0" w:leftChars="0" w:firstLine="0" w:firstLineChars="0"/>
                    <w:jc w:val="center"/>
                    <w:rPr>
                      <w:rFonts w:hint="eastAsia" w:ascii="宋体" w:hAnsi="宋体" w:eastAsia="宋体" w:cs="宋体"/>
                      <w:kern w:val="2"/>
                      <w:sz w:val="21"/>
                      <w:szCs w:val="21"/>
                      <w:vertAlign w:val="baseline"/>
                      <w:lang w:val="en-US" w:eastAsia="zh-CN" w:bidi="ar-SA"/>
                    </w:rPr>
                  </w:pPr>
                  <w:r>
                    <w:rPr>
                      <w:rStyle w:val="5"/>
                      <w:rFonts w:hint="eastAsia" w:ascii="宋体" w:hAnsi="宋体" w:eastAsia="宋体" w:cs="宋体"/>
                      <w:sz w:val="21"/>
                      <w:szCs w:val="21"/>
                      <w:vertAlign w:val="baseline"/>
                      <w:lang w:val="en-US" w:eastAsia="zh-CN"/>
                    </w:rPr>
                    <w:t>评价</w:t>
                  </w:r>
                </w:p>
              </w:tc>
              <w:tc>
                <w:tcPr>
                  <w:tcW w:w="1234" w:type="dxa"/>
                  <w:vAlign w:val="center"/>
                </w:tcPr>
                <w:p>
                  <w:pPr>
                    <w:numPr>
                      <w:ilvl w:val="0"/>
                      <w:numId w:val="0"/>
                    </w:numPr>
                    <w:spacing w:line="240" w:lineRule="auto"/>
                    <w:ind w:left="0" w:leftChars="0" w:firstLine="0" w:firstLineChars="0"/>
                    <w:jc w:val="center"/>
                    <w:rPr>
                      <w:rFonts w:hint="eastAsia" w:ascii="宋体" w:hAnsi="宋体" w:eastAsia="宋体" w:cs="宋体"/>
                      <w:kern w:val="2"/>
                      <w:sz w:val="21"/>
                      <w:szCs w:val="21"/>
                      <w:vertAlign w:val="baseline"/>
                      <w:lang w:val="en-US" w:eastAsia="zh-CN" w:bidi="ar-SA"/>
                    </w:rPr>
                  </w:pPr>
                  <w:r>
                    <w:rPr>
                      <w:rStyle w:val="5"/>
                      <w:rFonts w:hint="eastAsia" w:ascii="宋体" w:hAnsi="宋体" w:eastAsia="宋体" w:cs="宋体"/>
                      <w:sz w:val="21"/>
                      <w:szCs w:val="21"/>
                      <w:vertAlign w:val="baseline"/>
                      <w:lang w:val="en-US" w:eastAsia="zh-CN"/>
                    </w:rPr>
                    <w:t>优秀</w:t>
                  </w:r>
                </w:p>
              </w:tc>
              <w:tc>
                <w:tcPr>
                  <w:tcW w:w="1234" w:type="dxa"/>
                  <w:vAlign w:val="center"/>
                </w:tcPr>
                <w:p>
                  <w:pPr>
                    <w:numPr>
                      <w:ilvl w:val="0"/>
                      <w:numId w:val="0"/>
                    </w:numPr>
                    <w:spacing w:line="240" w:lineRule="auto"/>
                    <w:ind w:left="0" w:leftChars="0" w:firstLine="0" w:firstLineChars="0"/>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良好</w:t>
                  </w:r>
                </w:p>
              </w:tc>
              <w:tc>
                <w:tcPr>
                  <w:tcW w:w="1224" w:type="dxa"/>
                  <w:vAlign w:val="center"/>
                </w:tcPr>
                <w:p>
                  <w:pPr>
                    <w:numPr>
                      <w:ilvl w:val="0"/>
                      <w:numId w:val="0"/>
                    </w:numPr>
                    <w:spacing w:line="240" w:lineRule="auto"/>
                    <w:ind w:left="0" w:leftChars="0" w:firstLine="0" w:firstLineChars="0"/>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合格</w:t>
                  </w:r>
                </w:p>
              </w:tc>
              <w:tc>
                <w:tcPr>
                  <w:tcW w:w="1246" w:type="dxa"/>
                  <w:vAlign w:val="center"/>
                </w:tcPr>
                <w:p>
                  <w:pPr>
                    <w:numPr>
                      <w:ilvl w:val="0"/>
                      <w:numId w:val="0"/>
                    </w:numPr>
                    <w:spacing w:line="240" w:lineRule="auto"/>
                    <w:ind w:left="0" w:leftChars="0" w:firstLine="0" w:firstLineChars="0"/>
                    <w:jc w:val="center"/>
                    <w:rPr>
                      <w:rFonts w:hint="eastAsia" w:ascii="宋体" w:hAnsi="宋体" w:eastAsia="宋体" w:cs="宋体"/>
                      <w:kern w:val="2"/>
                      <w:sz w:val="21"/>
                      <w:szCs w:val="21"/>
                      <w:vertAlign w:val="baseline"/>
                      <w:lang w:val="en-US" w:eastAsia="zh-CN" w:bidi="ar-SA"/>
                    </w:rPr>
                  </w:pPr>
                  <w:r>
                    <w:rPr>
                      <w:rStyle w:val="5"/>
                      <w:rFonts w:hint="eastAsia" w:ascii="宋体" w:hAnsi="宋体" w:eastAsia="宋体" w:cs="宋体"/>
                      <w:sz w:val="21"/>
                      <w:szCs w:val="21"/>
                      <w:vertAlign w:val="baseline"/>
                      <w:lang w:val="en-US" w:eastAsia="zh-CN"/>
                    </w:rPr>
                    <w:t>不合格</w:t>
                  </w:r>
                </w:p>
              </w:tc>
            </w:tr>
          </w:tbl>
          <w:p>
            <w:pPr>
              <w:widowControl w:val="0"/>
              <w:numPr>
                <w:ilvl w:val="0"/>
                <w:numId w:val="0"/>
              </w:numPr>
              <w:spacing w:line="240" w:lineRule="auto"/>
              <w:jc w:val="left"/>
              <w:rPr>
                <w:rStyle w:val="5"/>
                <w:rFonts w:hint="eastAsia" w:ascii="宋体" w:hAnsi="宋体" w:eastAsia="宋体" w:cs="宋体"/>
                <w:sz w:val="21"/>
                <w:szCs w:val="21"/>
                <w:lang w:val="en-US" w:eastAsia="zh-CN"/>
              </w:rPr>
            </w:pPr>
            <w:r>
              <w:rPr>
                <w:rFonts w:hint="eastAsia" w:ascii="宋体" w:hAnsi="宋体" w:eastAsia="宋体" w:cs="宋体"/>
                <w:color w:val="000000"/>
                <w:kern w:val="0"/>
                <w:sz w:val="21"/>
                <w:szCs w:val="21"/>
                <w:lang w:bidi="ar"/>
              </w:rPr>
              <w:t>学生自评：☆☆☆☆☆</w:t>
            </w:r>
          </w:p>
          <w:p>
            <w:pPr>
              <w:spacing w:line="240" w:lineRule="auto"/>
              <w:jc w:val="left"/>
              <w:rPr>
                <w:rStyle w:val="5"/>
                <w:rFonts w:hint="eastAsia" w:ascii="宋体" w:hAnsi="宋体" w:eastAsia="宋体" w:cs="宋体"/>
                <w:b/>
                <w:bCs/>
                <w:sz w:val="21"/>
                <w:szCs w:val="21"/>
                <w:lang w:val="en-US" w:eastAsia="zh-CN"/>
              </w:rPr>
            </w:pPr>
          </w:p>
          <w:p>
            <w:pPr>
              <w:spacing w:line="240" w:lineRule="auto"/>
              <w:jc w:val="left"/>
              <w:rPr>
                <w:rStyle w:val="5"/>
                <w:rFonts w:hint="eastAsia" w:ascii="宋体" w:hAnsi="宋体" w:eastAsia="宋体" w:cs="宋体"/>
                <w:b/>
                <w:bCs/>
                <w:sz w:val="21"/>
                <w:szCs w:val="21"/>
                <w:lang w:val="en-US" w:eastAsia="zh-CN"/>
              </w:rPr>
            </w:pPr>
            <w:r>
              <w:rPr>
                <w:rStyle w:val="5"/>
                <w:rFonts w:hint="eastAsia" w:ascii="宋体" w:hAnsi="宋体" w:eastAsia="宋体" w:cs="宋体"/>
                <w:b/>
                <w:bCs/>
                <w:sz w:val="21"/>
                <w:szCs w:val="21"/>
                <w:lang w:val="en-US" w:eastAsia="zh-CN"/>
              </w:rPr>
              <w:t>作业二（课后）：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CN"/>
              </w:rPr>
              <w:t>1.</w:t>
            </w:r>
            <w:r>
              <w:rPr>
                <w:rStyle w:val="5"/>
                <w:rFonts w:hint="eastAsia" w:ascii="宋体" w:hAnsi="宋体" w:eastAsia="宋体" w:cs="宋体"/>
                <w:sz w:val="21"/>
                <w:szCs w:val="21"/>
                <w:lang w:val="en-US" w:eastAsia="zh-CN"/>
              </w:rPr>
              <w:t>学生在家或者利用课余时间，在较为</w:t>
            </w:r>
            <w:r>
              <w:rPr>
                <w:rStyle w:val="5"/>
                <w:rFonts w:hint="eastAsia" w:ascii="宋体" w:hAnsi="宋体" w:eastAsia="宋体" w:cs="宋体"/>
                <w:sz w:val="21"/>
                <w:szCs w:val="21"/>
                <w:lang w:val="en-US" w:eastAsia="zh-Hans"/>
              </w:rPr>
              <w:t>安全</w:t>
            </w:r>
            <w:r>
              <w:rPr>
                <w:rStyle w:val="5"/>
                <w:rFonts w:hint="eastAsia" w:ascii="宋体" w:hAnsi="宋体" w:eastAsia="宋体" w:cs="宋体"/>
                <w:sz w:val="21"/>
                <w:szCs w:val="21"/>
                <w:lang w:val="en-US" w:eastAsia="zh-CN"/>
              </w:rPr>
              <w:t>的空间进行；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CN"/>
              </w:rPr>
              <w:t>2.</w:t>
            </w:r>
            <w:r>
              <w:rPr>
                <w:rStyle w:val="5"/>
                <w:rFonts w:hint="eastAsia" w:ascii="宋体" w:hAnsi="宋体" w:eastAsia="宋体" w:cs="宋体"/>
                <w:sz w:val="21"/>
                <w:szCs w:val="21"/>
                <w:lang w:val="en-US" w:eastAsia="zh-CN"/>
              </w:rPr>
              <w:t>两名同学（或家长）</w:t>
            </w:r>
            <w:r>
              <w:rPr>
                <w:rStyle w:val="5"/>
                <w:rFonts w:hint="eastAsia" w:ascii="宋体" w:hAnsi="宋体" w:eastAsia="宋体" w:cs="宋体"/>
                <w:sz w:val="21"/>
                <w:szCs w:val="21"/>
                <w:lang w:val="en-US" w:eastAsia="zh-Hans"/>
              </w:rPr>
              <w:t>模拟演练，</w:t>
            </w:r>
            <w:r>
              <w:rPr>
                <w:rStyle w:val="5"/>
                <w:rFonts w:hint="eastAsia" w:ascii="宋体" w:hAnsi="宋体" w:eastAsia="宋体" w:cs="宋体"/>
                <w:sz w:val="21"/>
                <w:szCs w:val="21"/>
                <w:lang w:eastAsia="zh-Hans"/>
              </w:rPr>
              <w:t>1</w:t>
            </w:r>
            <w:r>
              <w:rPr>
                <w:rStyle w:val="5"/>
                <w:rFonts w:hint="eastAsia" w:ascii="宋体" w:hAnsi="宋体" w:eastAsia="宋体" w:cs="宋体"/>
                <w:sz w:val="21"/>
                <w:szCs w:val="21"/>
                <w:lang w:val="en-US" w:eastAsia="zh-Hans"/>
              </w:rPr>
              <w:t>人扮演分别受到</w:t>
            </w:r>
            <w:r>
              <w:rPr>
                <w:rStyle w:val="5"/>
                <w:rFonts w:hint="eastAsia" w:ascii="宋体" w:hAnsi="宋体" w:eastAsia="宋体" w:cs="宋体"/>
                <w:sz w:val="21"/>
                <w:szCs w:val="21"/>
                <w:lang w:eastAsia="zh-Hans"/>
              </w:rPr>
              <w:t>5</w:t>
            </w:r>
            <w:r>
              <w:rPr>
                <w:rStyle w:val="5"/>
                <w:rFonts w:hint="eastAsia" w:ascii="宋体" w:hAnsi="宋体" w:eastAsia="宋体" w:cs="宋体"/>
                <w:sz w:val="21"/>
                <w:szCs w:val="21"/>
                <w:lang w:val="en-US" w:eastAsia="zh-Hans"/>
              </w:rPr>
              <w:t>种轻度损伤的伤者，</w:t>
            </w:r>
            <w:r>
              <w:rPr>
                <w:rStyle w:val="5"/>
                <w:rFonts w:hint="eastAsia" w:ascii="宋体" w:hAnsi="宋体" w:eastAsia="宋体" w:cs="宋体"/>
                <w:sz w:val="21"/>
                <w:szCs w:val="21"/>
                <w:lang w:eastAsia="zh-Hans"/>
              </w:rPr>
              <w:t>1</w:t>
            </w:r>
            <w:r>
              <w:rPr>
                <w:rStyle w:val="5"/>
                <w:rFonts w:hint="eastAsia" w:ascii="宋体" w:hAnsi="宋体" w:eastAsia="宋体" w:cs="宋体"/>
                <w:sz w:val="21"/>
                <w:szCs w:val="21"/>
                <w:lang w:val="en-US" w:eastAsia="zh-Hans"/>
              </w:rPr>
              <w:t>人对其进行相对应的轻度损伤的正确处理方法；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eastAsia="zh-Hans"/>
              </w:rPr>
              <w:t>3.</w:t>
            </w:r>
            <w:r>
              <w:rPr>
                <w:rStyle w:val="5"/>
                <w:rFonts w:hint="eastAsia" w:ascii="宋体" w:hAnsi="宋体" w:eastAsia="宋体" w:cs="宋体"/>
                <w:sz w:val="21"/>
                <w:szCs w:val="21"/>
                <w:lang w:val="en-US" w:eastAsia="zh-Hans"/>
              </w:rPr>
              <w:t>在对其进行模拟操作时，可以正确做出相对应的处理方法；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Style w:val="5"/>
                <w:rFonts w:hint="eastAsia" w:ascii="宋体" w:hAnsi="宋体" w:eastAsia="宋体" w:cs="宋体"/>
                <w:sz w:val="21"/>
                <w:szCs w:val="21"/>
                <w:lang w:eastAsia="zh-Hans"/>
              </w:rPr>
            </w:pPr>
            <w:r>
              <w:rPr>
                <w:rStyle w:val="5"/>
                <w:rFonts w:hint="eastAsia" w:ascii="宋体" w:hAnsi="宋体" w:eastAsia="宋体" w:cs="宋体"/>
                <w:sz w:val="21"/>
                <w:szCs w:val="21"/>
                <w:lang w:eastAsia="zh-Hans"/>
              </w:rPr>
              <w:t>4.</w:t>
            </w:r>
            <w:r>
              <w:rPr>
                <w:rStyle w:val="5"/>
                <w:rFonts w:hint="eastAsia" w:ascii="宋体" w:hAnsi="宋体" w:eastAsia="宋体" w:cs="宋体"/>
                <w:sz w:val="21"/>
                <w:szCs w:val="21"/>
                <w:lang w:val="en-US" w:eastAsia="zh-Hans"/>
              </w:rPr>
              <w:t>家长</w:t>
            </w:r>
            <w:r>
              <w:rPr>
                <w:rStyle w:val="5"/>
                <w:rFonts w:hint="eastAsia" w:ascii="宋体" w:hAnsi="宋体" w:eastAsia="宋体" w:cs="宋体"/>
                <w:sz w:val="21"/>
                <w:szCs w:val="21"/>
                <w:lang w:val="en-US" w:eastAsia="zh-CN"/>
              </w:rPr>
              <w:t>监督检查</w:t>
            </w:r>
            <w:r>
              <w:rPr>
                <w:rStyle w:val="5"/>
                <w:rFonts w:hint="eastAsia" w:ascii="宋体" w:hAnsi="宋体" w:eastAsia="宋体" w:cs="宋体"/>
                <w:sz w:val="21"/>
                <w:szCs w:val="21"/>
                <w:lang w:val="en-US" w:eastAsia="zh-Hans"/>
              </w:rPr>
              <w:t>操作时步骤是否完整正确。</w:t>
            </w:r>
          </w:p>
          <w:p>
            <w:pPr>
              <w:numPr>
                <w:ilvl w:val="0"/>
                <w:numId w:val="0"/>
              </w:numPr>
              <w:spacing w:line="240" w:lineRule="auto"/>
              <w:jc w:val="left"/>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CN"/>
              </w:rPr>
              <w:t>5.</w:t>
            </w:r>
            <w:r>
              <w:rPr>
                <w:rStyle w:val="5"/>
                <w:rFonts w:hint="eastAsia" w:ascii="宋体" w:hAnsi="宋体" w:eastAsia="宋体" w:cs="宋体"/>
                <w:sz w:val="21"/>
                <w:szCs w:val="21"/>
                <w:lang w:val="en-US" w:eastAsia="zh-CN"/>
              </w:rPr>
              <w:t>评价标准：</w:t>
            </w:r>
          </w:p>
          <w:tbl>
            <w:tblPr>
              <w:tblStyle w:val="3"/>
              <w:tblW w:w="61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1234"/>
              <w:gridCol w:w="1234"/>
              <w:gridCol w:w="1224"/>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2" w:type="dxa"/>
                  <w:gridSpan w:val="5"/>
                  <w:vAlign w:val="center"/>
                </w:tcPr>
                <w:p>
                  <w:pPr>
                    <w:widowControl w:val="0"/>
                    <w:numPr>
                      <w:ilvl w:val="0"/>
                      <w:numId w:val="0"/>
                    </w:numPr>
                    <w:spacing w:line="240" w:lineRule="auto"/>
                    <w:jc w:val="center"/>
                    <w:rPr>
                      <w:rStyle w:val="5"/>
                      <w:rFonts w:hint="eastAsia" w:ascii="宋体" w:hAnsi="宋体" w:eastAsia="宋体" w:cs="宋体"/>
                      <w:sz w:val="21"/>
                      <w:szCs w:val="21"/>
                      <w:vertAlign w:val="baseline"/>
                      <w:lang w:val="en-US" w:eastAsia="zh-Hans"/>
                    </w:rPr>
                  </w:pPr>
                  <w:r>
                    <w:rPr>
                      <w:rStyle w:val="5"/>
                      <w:rFonts w:hint="eastAsia" w:ascii="宋体" w:hAnsi="宋体" w:eastAsia="宋体" w:cs="宋体"/>
                      <w:sz w:val="21"/>
                      <w:szCs w:val="21"/>
                      <w:vertAlign w:val="baseline"/>
                      <w:lang w:val="en-US" w:eastAsia="zh-Hans"/>
                    </w:rPr>
                    <w:t>多种轻度损伤的正确处理方法的完成情况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4" w:hRule="atLeast"/>
              </w:trPr>
              <w:tc>
                <w:tcPr>
                  <w:tcW w:w="1234" w:type="dxa"/>
                  <w:vAlign w:val="center"/>
                </w:tcPr>
                <w:p>
                  <w:pPr>
                    <w:numPr>
                      <w:ilvl w:val="0"/>
                      <w:numId w:val="0"/>
                    </w:numPr>
                    <w:spacing w:line="240" w:lineRule="auto"/>
                    <w:ind w:left="0" w:leftChars="0" w:firstLine="0" w:firstLineChars="0"/>
                    <w:jc w:val="center"/>
                    <w:rPr>
                      <w:rFonts w:hint="eastAsia" w:ascii="宋体" w:hAnsi="宋体" w:eastAsia="宋体" w:cs="宋体"/>
                      <w:kern w:val="2"/>
                      <w:sz w:val="21"/>
                      <w:szCs w:val="21"/>
                      <w:vertAlign w:val="baseline"/>
                      <w:lang w:val="en-US" w:eastAsia="zh-Hans" w:bidi="ar-SA"/>
                    </w:rPr>
                  </w:pPr>
                  <w:r>
                    <w:rPr>
                      <w:rFonts w:hint="eastAsia" w:ascii="宋体" w:hAnsi="宋体" w:eastAsia="宋体" w:cs="宋体"/>
                      <w:kern w:val="2"/>
                      <w:sz w:val="21"/>
                      <w:szCs w:val="21"/>
                      <w:vertAlign w:val="baseline"/>
                      <w:lang w:val="en-US" w:eastAsia="zh-Hans" w:bidi="ar-SA"/>
                    </w:rPr>
                    <w:t>完成情况</w:t>
                  </w:r>
                </w:p>
              </w:tc>
              <w:tc>
                <w:tcPr>
                  <w:tcW w:w="12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kern w:val="2"/>
                      <w:sz w:val="21"/>
                      <w:szCs w:val="21"/>
                      <w:vertAlign w:val="baseline"/>
                      <w:lang w:val="en-US" w:eastAsia="zh-Hans" w:bidi="ar-SA"/>
                    </w:rPr>
                  </w:pPr>
                  <w:r>
                    <w:rPr>
                      <w:rFonts w:hint="eastAsia" w:ascii="宋体" w:hAnsi="宋体" w:eastAsia="宋体" w:cs="宋体"/>
                      <w:kern w:val="2"/>
                      <w:sz w:val="21"/>
                      <w:szCs w:val="21"/>
                      <w:vertAlign w:val="baseline"/>
                      <w:lang w:val="en-US" w:eastAsia="zh-Hans" w:bidi="ar-SA"/>
                    </w:rPr>
                    <w:t>完整并熟练做出</w:t>
                  </w:r>
                  <w:r>
                    <w:rPr>
                      <w:rFonts w:hint="eastAsia" w:ascii="宋体" w:hAnsi="宋体" w:eastAsia="宋体" w:cs="宋体"/>
                      <w:kern w:val="2"/>
                      <w:sz w:val="21"/>
                      <w:szCs w:val="21"/>
                      <w:vertAlign w:val="baseline"/>
                      <w:lang w:eastAsia="zh-Hans" w:bidi="ar-SA"/>
                    </w:rPr>
                    <w:t>3</w:t>
                  </w:r>
                  <w:r>
                    <w:rPr>
                      <w:rFonts w:hint="eastAsia" w:ascii="宋体" w:hAnsi="宋体" w:eastAsia="宋体" w:cs="宋体"/>
                      <w:kern w:val="2"/>
                      <w:sz w:val="21"/>
                      <w:szCs w:val="21"/>
                      <w:vertAlign w:val="baseline"/>
                      <w:lang w:val="en-US" w:eastAsia="zh-Hans" w:bidi="ar-SA"/>
                    </w:rPr>
                    <w:t>种以上轻度损伤的正确处理方法</w:t>
                  </w:r>
                </w:p>
              </w:tc>
              <w:tc>
                <w:tcPr>
                  <w:tcW w:w="12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kern w:val="2"/>
                      <w:sz w:val="21"/>
                      <w:szCs w:val="21"/>
                      <w:vertAlign w:val="baseline"/>
                      <w:lang w:val="en-US" w:eastAsia="zh-Hans" w:bidi="ar-SA"/>
                    </w:rPr>
                  </w:pPr>
                  <w:r>
                    <w:rPr>
                      <w:rFonts w:hint="eastAsia" w:ascii="宋体" w:hAnsi="宋体" w:eastAsia="宋体" w:cs="宋体"/>
                      <w:kern w:val="2"/>
                      <w:sz w:val="21"/>
                      <w:szCs w:val="21"/>
                      <w:vertAlign w:val="baseline"/>
                      <w:lang w:val="en-US" w:eastAsia="zh-Hans" w:bidi="ar-SA"/>
                    </w:rPr>
                    <w:t>完整并熟练做出</w:t>
                  </w:r>
                  <w:r>
                    <w:rPr>
                      <w:rFonts w:hint="eastAsia" w:ascii="宋体" w:hAnsi="宋体" w:eastAsia="宋体" w:cs="宋体"/>
                      <w:kern w:val="2"/>
                      <w:sz w:val="21"/>
                      <w:szCs w:val="21"/>
                      <w:vertAlign w:val="baseline"/>
                      <w:lang w:eastAsia="zh-Hans" w:bidi="ar-SA"/>
                    </w:rPr>
                    <w:t>2~</w:t>
                  </w:r>
                  <w:r>
                    <w:rPr>
                      <w:rFonts w:hint="eastAsia" w:ascii="宋体" w:hAnsi="宋体" w:eastAsia="宋体" w:cs="宋体"/>
                      <w:kern w:val="2"/>
                      <w:sz w:val="21"/>
                      <w:szCs w:val="21"/>
                      <w:vertAlign w:val="baseline"/>
                      <w:lang w:val="en-US" w:eastAsia="zh-Hans" w:bidi="ar-SA"/>
                    </w:rPr>
                    <w:t>3种轻度损伤的正确处理方法</w:t>
                  </w:r>
                </w:p>
              </w:tc>
              <w:tc>
                <w:tcPr>
                  <w:tcW w:w="122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kern w:val="2"/>
                      <w:sz w:val="21"/>
                      <w:szCs w:val="21"/>
                      <w:vertAlign w:val="baseline"/>
                      <w:lang w:val="en-US" w:eastAsia="zh-Hans" w:bidi="ar-SA"/>
                    </w:rPr>
                  </w:pPr>
                  <w:r>
                    <w:rPr>
                      <w:rFonts w:hint="eastAsia" w:ascii="宋体" w:hAnsi="宋体" w:eastAsia="宋体" w:cs="宋体"/>
                      <w:kern w:val="2"/>
                      <w:sz w:val="21"/>
                      <w:szCs w:val="21"/>
                      <w:vertAlign w:val="baseline"/>
                      <w:lang w:val="en-US" w:eastAsia="zh-Hans" w:bidi="ar-SA"/>
                    </w:rPr>
                    <w:t>完整并熟练做出</w:t>
                  </w:r>
                  <w:r>
                    <w:rPr>
                      <w:rFonts w:hint="eastAsia" w:ascii="宋体" w:hAnsi="宋体" w:eastAsia="宋体" w:cs="宋体"/>
                      <w:kern w:val="2"/>
                      <w:sz w:val="21"/>
                      <w:szCs w:val="21"/>
                      <w:vertAlign w:val="baseline"/>
                      <w:lang w:eastAsia="zh-Hans" w:bidi="ar-SA"/>
                    </w:rPr>
                    <w:t>1</w:t>
                  </w:r>
                  <w:r>
                    <w:rPr>
                      <w:rFonts w:hint="eastAsia" w:ascii="宋体" w:hAnsi="宋体" w:eastAsia="宋体" w:cs="宋体"/>
                      <w:kern w:val="2"/>
                      <w:sz w:val="21"/>
                      <w:szCs w:val="21"/>
                      <w:vertAlign w:val="baseline"/>
                      <w:lang w:val="en-US" w:eastAsia="zh-Hans" w:bidi="ar-SA"/>
                    </w:rPr>
                    <w:t>种轻度损伤的正确处理方法</w:t>
                  </w:r>
                </w:p>
              </w:tc>
              <w:tc>
                <w:tcPr>
                  <w:tcW w:w="124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kern w:val="2"/>
                      <w:sz w:val="21"/>
                      <w:szCs w:val="21"/>
                      <w:vertAlign w:val="baseline"/>
                      <w:lang w:val="en-US" w:eastAsia="zh-Hans" w:bidi="ar-SA"/>
                    </w:rPr>
                  </w:pPr>
                  <w:r>
                    <w:rPr>
                      <w:rFonts w:hint="eastAsia" w:ascii="宋体" w:hAnsi="宋体" w:eastAsia="宋体" w:cs="宋体"/>
                      <w:kern w:val="2"/>
                      <w:sz w:val="21"/>
                      <w:szCs w:val="21"/>
                      <w:vertAlign w:val="baseline"/>
                      <w:lang w:val="en-US" w:eastAsia="zh-Hans" w:bidi="ar-SA"/>
                    </w:rPr>
                    <w:t>不能熟练做出轻度损伤的正确处理方法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numPr>
                      <w:ilvl w:val="0"/>
                      <w:numId w:val="0"/>
                    </w:numPr>
                    <w:spacing w:line="240" w:lineRule="auto"/>
                    <w:ind w:left="0" w:leftChars="0" w:firstLine="0" w:firstLineChars="0"/>
                    <w:jc w:val="center"/>
                    <w:rPr>
                      <w:rFonts w:hint="eastAsia" w:ascii="宋体" w:hAnsi="宋体" w:eastAsia="宋体" w:cs="宋体"/>
                      <w:kern w:val="2"/>
                      <w:sz w:val="21"/>
                      <w:szCs w:val="21"/>
                      <w:vertAlign w:val="baseline"/>
                      <w:lang w:val="en-US" w:eastAsia="zh-CN" w:bidi="ar-SA"/>
                    </w:rPr>
                  </w:pPr>
                  <w:r>
                    <w:rPr>
                      <w:rStyle w:val="5"/>
                      <w:rFonts w:hint="eastAsia" w:ascii="宋体" w:hAnsi="宋体" w:eastAsia="宋体" w:cs="宋体"/>
                      <w:sz w:val="21"/>
                      <w:szCs w:val="21"/>
                      <w:vertAlign w:val="baseline"/>
                      <w:lang w:val="en-US" w:eastAsia="zh-CN"/>
                    </w:rPr>
                    <w:t>评价</w:t>
                  </w:r>
                </w:p>
              </w:tc>
              <w:tc>
                <w:tcPr>
                  <w:tcW w:w="1234" w:type="dxa"/>
                  <w:vAlign w:val="center"/>
                </w:tcPr>
                <w:p>
                  <w:pPr>
                    <w:numPr>
                      <w:ilvl w:val="0"/>
                      <w:numId w:val="0"/>
                    </w:numPr>
                    <w:spacing w:line="240" w:lineRule="auto"/>
                    <w:ind w:left="0" w:leftChars="0" w:firstLine="0" w:firstLineChars="0"/>
                    <w:jc w:val="center"/>
                    <w:rPr>
                      <w:rFonts w:hint="eastAsia" w:ascii="宋体" w:hAnsi="宋体" w:eastAsia="宋体" w:cs="宋体"/>
                      <w:kern w:val="2"/>
                      <w:sz w:val="21"/>
                      <w:szCs w:val="21"/>
                      <w:vertAlign w:val="baseline"/>
                      <w:lang w:val="en-US" w:eastAsia="zh-CN" w:bidi="ar-SA"/>
                    </w:rPr>
                  </w:pPr>
                  <w:r>
                    <w:rPr>
                      <w:rStyle w:val="5"/>
                      <w:rFonts w:hint="eastAsia" w:ascii="宋体" w:hAnsi="宋体" w:eastAsia="宋体" w:cs="宋体"/>
                      <w:sz w:val="21"/>
                      <w:szCs w:val="21"/>
                      <w:vertAlign w:val="baseline"/>
                      <w:lang w:val="en-US" w:eastAsia="zh-CN"/>
                    </w:rPr>
                    <w:t>优秀</w:t>
                  </w:r>
                </w:p>
              </w:tc>
              <w:tc>
                <w:tcPr>
                  <w:tcW w:w="1234" w:type="dxa"/>
                  <w:vAlign w:val="center"/>
                </w:tcPr>
                <w:p>
                  <w:pPr>
                    <w:numPr>
                      <w:ilvl w:val="0"/>
                      <w:numId w:val="0"/>
                    </w:numPr>
                    <w:spacing w:line="240" w:lineRule="auto"/>
                    <w:ind w:left="0" w:leftChars="0" w:firstLine="0" w:firstLineChars="0"/>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良好</w:t>
                  </w:r>
                </w:p>
              </w:tc>
              <w:tc>
                <w:tcPr>
                  <w:tcW w:w="1224" w:type="dxa"/>
                  <w:vAlign w:val="center"/>
                </w:tcPr>
                <w:p>
                  <w:pPr>
                    <w:numPr>
                      <w:ilvl w:val="0"/>
                      <w:numId w:val="0"/>
                    </w:numPr>
                    <w:spacing w:line="240" w:lineRule="auto"/>
                    <w:ind w:left="0" w:leftChars="0" w:firstLine="0" w:firstLineChars="0"/>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合格</w:t>
                  </w:r>
                </w:p>
              </w:tc>
              <w:tc>
                <w:tcPr>
                  <w:tcW w:w="1246" w:type="dxa"/>
                  <w:vAlign w:val="center"/>
                </w:tcPr>
                <w:p>
                  <w:pPr>
                    <w:numPr>
                      <w:ilvl w:val="0"/>
                      <w:numId w:val="0"/>
                    </w:numPr>
                    <w:spacing w:line="240" w:lineRule="auto"/>
                    <w:ind w:left="0" w:leftChars="0" w:firstLine="0" w:firstLineChars="0"/>
                    <w:jc w:val="center"/>
                    <w:rPr>
                      <w:rFonts w:hint="eastAsia" w:ascii="宋体" w:hAnsi="宋体" w:eastAsia="宋体" w:cs="宋体"/>
                      <w:kern w:val="2"/>
                      <w:sz w:val="21"/>
                      <w:szCs w:val="21"/>
                      <w:vertAlign w:val="baseline"/>
                      <w:lang w:val="en-US" w:eastAsia="zh-CN" w:bidi="ar-SA"/>
                    </w:rPr>
                  </w:pPr>
                  <w:r>
                    <w:rPr>
                      <w:rStyle w:val="5"/>
                      <w:rFonts w:hint="eastAsia" w:ascii="宋体" w:hAnsi="宋体" w:eastAsia="宋体" w:cs="宋体"/>
                      <w:sz w:val="21"/>
                      <w:szCs w:val="21"/>
                      <w:vertAlign w:val="baseline"/>
                      <w:lang w:val="en-US" w:eastAsia="zh-CN"/>
                    </w:rPr>
                    <w:t>不合格</w:t>
                  </w:r>
                </w:p>
              </w:tc>
            </w:tr>
          </w:tbl>
          <w:p>
            <w:pPr>
              <w:spacing w:line="240" w:lineRule="auto"/>
              <w:jc w:val="both"/>
              <w:rPr>
                <w:rStyle w:val="5"/>
                <w:rFonts w:hint="eastAsia" w:ascii="宋体" w:hAnsi="宋体" w:eastAsia="宋体" w:cs="宋体"/>
                <w:sz w:val="21"/>
                <w:szCs w:val="21"/>
                <w:lang w:val="en-US" w:eastAsia="zh-CN"/>
              </w:rPr>
            </w:pPr>
            <w:r>
              <w:rPr>
                <w:rFonts w:hint="eastAsia" w:ascii="宋体" w:hAnsi="宋体" w:eastAsia="宋体" w:cs="宋体"/>
                <w:color w:val="000000"/>
                <w:kern w:val="0"/>
                <w:sz w:val="21"/>
                <w:szCs w:val="21"/>
                <w:lang w:bidi="ar"/>
              </w:rPr>
              <w:t>学生自评：☆☆☆☆☆</w:t>
            </w:r>
          </w:p>
        </w:tc>
        <w:tc>
          <w:tcPr>
            <w:tcW w:w="816" w:type="pct"/>
            <w:tcBorders>
              <w:top w:val="single" w:color="000000" w:sz="4" w:space="0"/>
            </w:tcBorders>
            <w:vAlign w:val="center"/>
          </w:tcPr>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both"/>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15’</w:t>
            </w: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p>
          <w:p>
            <w:pPr>
              <w:spacing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jc w:val="center"/>
        </w:trPr>
        <w:tc>
          <w:tcPr>
            <w:tcW w:w="411" w:type="pct"/>
            <w:tcBorders>
              <w:top w:val="single" w:color="auto" w:sz="4" w:space="0"/>
            </w:tcBorders>
            <w:vAlign w:val="center"/>
          </w:tcPr>
          <w:p>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作业</w:t>
            </w:r>
          </w:p>
          <w:p>
            <w:pPr>
              <w:spacing w:line="240" w:lineRule="auto"/>
              <w:jc w:val="center"/>
              <w:rPr>
                <w:rFonts w:hint="eastAsia" w:ascii="宋体" w:hAnsi="宋体" w:eastAsia="宋体" w:cs="宋体"/>
                <w:b/>
                <w:bCs/>
                <w:sz w:val="21"/>
                <w:szCs w:val="21"/>
                <w:lang w:val="en-US" w:eastAsia="zh-Hans"/>
              </w:rPr>
            </w:pPr>
            <w:r>
              <w:rPr>
                <w:rFonts w:hint="eastAsia" w:ascii="宋体" w:hAnsi="宋体" w:eastAsia="宋体" w:cs="宋体"/>
                <w:b/>
                <w:bCs/>
                <w:sz w:val="21"/>
                <w:szCs w:val="21"/>
              </w:rPr>
              <w:t>检测</w:t>
            </w:r>
          </w:p>
        </w:tc>
        <w:tc>
          <w:tcPr>
            <w:tcW w:w="3772" w:type="pct"/>
            <w:tcBorders>
              <w:top w:val="single" w:color="000000" w:sz="4" w:space="0"/>
            </w:tcBorders>
            <w:vAlign w:val="center"/>
          </w:tcPr>
          <w:p>
            <w:pPr>
              <w:spacing w:line="240" w:lineRule="auto"/>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val="en-US" w:eastAsia="zh-CN"/>
              </w:rPr>
              <w:t>利用下一课时上课前时间进行课内展示，采用随机抽学号的方式，抽查学生作业完成情况，并检测其是否符合与学生评价结果一致。</w:t>
            </w:r>
          </w:p>
        </w:tc>
        <w:tc>
          <w:tcPr>
            <w:tcW w:w="816" w:type="pct"/>
            <w:tcBorders>
              <w:top w:val="single" w:color="000000" w:sz="4" w:space="0"/>
            </w:tcBorders>
            <w:vAlign w:val="center"/>
          </w:tcPr>
          <w:p>
            <w:pPr>
              <w:spacing w:line="240" w:lineRule="auto"/>
              <w:jc w:val="both"/>
              <w:rPr>
                <w:rFonts w:hint="eastAsia" w:ascii="宋体" w:hAnsi="宋体" w:eastAsia="宋体" w:cs="宋体"/>
                <w:b/>
                <w:bCs/>
                <w:sz w:val="21"/>
                <w:szCs w:val="21"/>
                <w:lang w:val="en-US" w:eastAsia="zh-Hans"/>
              </w:rPr>
            </w:pPr>
          </w:p>
        </w:tc>
      </w:tr>
    </w:tbl>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53"/>
        <w:gridCol w:w="1067"/>
        <w:gridCol w:w="1174"/>
        <w:gridCol w:w="992"/>
        <w:gridCol w:w="935"/>
        <w:gridCol w:w="1110"/>
        <w:gridCol w:w="1030"/>
        <w:gridCol w:w="544"/>
        <w:gridCol w:w="460"/>
        <w:gridCol w:w="6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60" w:hRule="atLeast"/>
        </w:trPr>
        <w:tc>
          <w:tcPr>
            <w:tcW w:w="5000" w:type="pct"/>
            <w:gridSpan w:val="10"/>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kern w:val="0"/>
                <w:sz w:val="21"/>
                <w:szCs w:val="21"/>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b/>
                <w:i w:val="0"/>
                <w:color w:val="000000"/>
                <w:kern w:val="0"/>
                <w:sz w:val="21"/>
                <w:szCs w:val="21"/>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b/>
                <w:i w:val="0"/>
                <w:color w:val="000000"/>
                <w:kern w:val="0"/>
                <w:sz w:val="21"/>
                <w:szCs w:val="21"/>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体育与健康学科课时作业属性表（第</w:t>
            </w:r>
            <w:r>
              <w:rPr>
                <w:rFonts w:hint="eastAsia" w:ascii="宋体" w:hAnsi="宋体" w:eastAsia="宋体" w:cs="宋体"/>
                <w:b/>
                <w:i w:val="0"/>
                <w:color w:val="000000"/>
                <w:kern w:val="0"/>
                <w:sz w:val="21"/>
                <w:szCs w:val="21"/>
                <w:u w:val="none"/>
                <w:lang w:eastAsia="zh-CN" w:bidi="ar"/>
              </w:rPr>
              <w:t>1</w:t>
            </w:r>
            <w:r>
              <w:rPr>
                <w:rFonts w:hint="eastAsia" w:ascii="宋体" w:hAnsi="宋体" w:eastAsia="宋体" w:cs="宋体"/>
                <w:b/>
                <w:i w:val="0"/>
                <w:color w:val="000000"/>
                <w:kern w:val="0"/>
                <w:sz w:val="21"/>
                <w:szCs w:val="21"/>
                <w:u w:val="none"/>
                <w:lang w:val="en-US" w:eastAsia="zh-CN" w:bidi="ar"/>
              </w:rPr>
              <w:t>课时）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70"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题号</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题目</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作业目标</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必备技能</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关键能力</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认知水平</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作业类型</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完成</w:t>
            </w:r>
          </w:p>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时间</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完成时长</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评价</w:t>
            </w:r>
          </w:p>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反馈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8"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1</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val="en-US" w:eastAsia="zh-Hans"/>
              </w:rPr>
              <w:t>准备轻度损伤案例</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val="en-US" w:eastAsia="zh-Hans"/>
              </w:rPr>
              <w:t>导入准备</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val="en-US" w:eastAsia="zh-Hans"/>
              </w:rPr>
              <w:t>探究问题</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CN"/>
              </w:rPr>
              <w:t>E/F</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CN"/>
              </w:rPr>
              <w:t>B/C</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eastAsia="zh-CN"/>
              </w:rPr>
            </w:pPr>
            <w:r>
              <w:rPr>
                <w:rStyle w:val="5"/>
                <w:rFonts w:hint="eastAsia" w:ascii="宋体" w:hAnsi="宋体" w:eastAsia="宋体" w:cs="宋体"/>
                <w:sz w:val="21"/>
                <w:szCs w:val="21"/>
                <w:lang w:eastAsia="zh-CN"/>
              </w:rPr>
              <w:t>C</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eastAsia="zh-CN"/>
              </w:rPr>
            </w:pPr>
            <w:r>
              <w:rPr>
                <w:rStyle w:val="5"/>
                <w:rFonts w:hint="eastAsia" w:ascii="宋体" w:hAnsi="宋体" w:eastAsia="宋体" w:cs="宋体"/>
                <w:sz w:val="21"/>
                <w:szCs w:val="21"/>
                <w:lang w:eastAsia="zh-CN"/>
              </w:rPr>
              <w:t>A</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CN"/>
              </w:rPr>
              <w:t>B</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8"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2</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val="en-US" w:eastAsia="zh-Hans"/>
              </w:rPr>
              <w:t>模拟操作轻度擦伤的正确处理方法</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val="en-US" w:eastAsia="zh-Hans"/>
              </w:rPr>
              <w:t>学会轻度擦伤的处理方法</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val="en-US" w:eastAsia="zh-Hans"/>
              </w:rPr>
              <w:t>正确处理轻度擦伤</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eastAsia="zh-CN"/>
              </w:rPr>
            </w:pPr>
            <w:r>
              <w:rPr>
                <w:rStyle w:val="5"/>
                <w:rFonts w:hint="eastAsia" w:ascii="宋体" w:hAnsi="宋体" w:eastAsia="宋体" w:cs="宋体"/>
                <w:sz w:val="21"/>
                <w:szCs w:val="21"/>
                <w:lang w:eastAsia="zh-CN"/>
              </w:rPr>
              <w:t>B/E/F</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eastAsia="zh-CN"/>
              </w:rPr>
            </w:pPr>
            <w:r>
              <w:rPr>
                <w:rStyle w:val="5"/>
                <w:rFonts w:hint="eastAsia" w:ascii="宋体" w:hAnsi="宋体" w:eastAsia="宋体" w:cs="宋体"/>
                <w:sz w:val="21"/>
                <w:szCs w:val="21"/>
                <w:lang w:eastAsia="zh-CN"/>
              </w:rPr>
              <w:t>A/B/C</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eastAsia="zh-CN"/>
              </w:rPr>
            </w:pPr>
            <w:r>
              <w:rPr>
                <w:rStyle w:val="5"/>
                <w:rFonts w:hint="eastAsia" w:ascii="宋体" w:hAnsi="宋体" w:eastAsia="宋体" w:cs="宋体"/>
                <w:sz w:val="21"/>
                <w:szCs w:val="21"/>
                <w:lang w:eastAsia="zh-CN"/>
              </w:rPr>
              <w:t>B/C</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eastAsia="zh-CN"/>
              </w:rPr>
            </w:pPr>
            <w:r>
              <w:rPr>
                <w:rStyle w:val="5"/>
                <w:rFonts w:hint="eastAsia" w:ascii="宋体" w:hAnsi="宋体" w:eastAsia="宋体" w:cs="宋体"/>
                <w:sz w:val="21"/>
                <w:szCs w:val="21"/>
                <w:lang w:eastAsia="zh-CN"/>
              </w:rPr>
              <w:t>B/C</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CN"/>
              </w:rPr>
              <w:t>D</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8"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3</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val="en-US" w:eastAsia="zh-Hans"/>
              </w:rPr>
              <w:t>多种轻度损伤的正确处理方法</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left"/>
              <w:rPr>
                <w:rStyle w:val="5"/>
                <w:rFonts w:hint="eastAsia" w:ascii="宋体" w:hAnsi="宋体" w:eastAsia="宋体" w:cs="宋体"/>
                <w:sz w:val="21"/>
                <w:szCs w:val="21"/>
                <w:lang w:val="en-US" w:eastAsia="zh-Hans"/>
              </w:rPr>
            </w:pPr>
            <w:r>
              <w:rPr>
                <w:rStyle w:val="5"/>
                <w:rFonts w:hint="eastAsia" w:ascii="宋体" w:hAnsi="宋体" w:eastAsia="宋体" w:cs="宋体"/>
                <w:sz w:val="21"/>
                <w:szCs w:val="21"/>
                <w:lang w:val="en-US" w:eastAsia="zh-Hans"/>
              </w:rPr>
              <w:t>学会多种轻度损伤的正确处理方法</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val="en-US" w:eastAsia="zh-Hans"/>
              </w:rPr>
              <w:t>正确处理多种轻度损伤</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CN"/>
              </w:rPr>
              <w:t>B/E/F</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eastAsia="zh-CN"/>
              </w:rPr>
            </w:pPr>
            <w:r>
              <w:rPr>
                <w:rStyle w:val="5"/>
                <w:rFonts w:hint="eastAsia" w:ascii="宋体" w:hAnsi="宋体" w:eastAsia="宋体" w:cs="宋体"/>
                <w:sz w:val="21"/>
                <w:szCs w:val="21"/>
                <w:lang w:eastAsia="zh-CN"/>
              </w:rPr>
              <w:t>A/B/C/D/E</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eastAsia="zh-CN"/>
              </w:rPr>
            </w:pPr>
            <w:r>
              <w:rPr>
                <w:rStyle w:val="5"/>
                <w:rFonts w:hint="eastAsia" w:ascii="宋体" w:hAnsi="宋体" w:eastAsia="宋体" w:cs="宋体"/>
                <w:sz w:val="21"/>
                <w:szCs w:val="21"/>
                <w:lang w:eastAsia="zh-CN"/>
              </w:rPr>
              <w:t>B/C</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eastAsia="zh-CN"/>
              </w:rPr>
            </w:pPr>
            <w:r>
              <w:rPr>
                <w:rStyle w:val="5"/>
                <w:rFonts w:hint="eastAsia" w:ascii="宋体" w:hAnsi="宋体" w:eastAsia="宋体" w:cs="宋体"/>
                <w:sz w:val="21"/>
                <w:szCs w:val="21"/>
                <w:lang w:eastAsia="zh-CN"/>
              </w:rPr>
              <w:t>B/C</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r>
              <w:rPr>
                <w:rStyle w:val="5"/>
                <w:rFonts w:hint="eastAsia" w:ascii="宋体" w:hAnsi="宋体" w:eastAsia="宋体" w:cs="宋体"/>
                <w:sz w:val="21"/>
                <w:szCs w:val="21"/>
                <w:lang w:eastAsia="zh-CN"/>
              </w:rPr>
              <w:t>E</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8"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4</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eastAsia="zh-CN"/>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eastAsia="zh-Hans"/>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eastAsia="zh-CN"/>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8"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5</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8"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kern w:val="0"/>
                <w:sz w:val="21"/>
                <w:szCs w:val="21"/>
                <w:u w:val="none"/>
                <w:lang w:eastAsia="zh-CN" w:bidi="ar"/>
              </w:rPr>
            </w:pPr>
            <w:r>
              <w:rPr>
                <w:rFonts w:hint="eastAsia" w:ascii="宋体" w:hAnsi="宋体" w:eastAsia="宋体" w:cs="宋体"/>
                <w:b/>
                <w:i w:val="0"/>
                <w:color w:val="000000"/>
                <w:kern w:val="0"/>
                <w:sz w:val="21"/>
                <w:szCs w:val="21"/>
                <w:u w:val="none"/>
                <w:lang w:eastAsia="zh-CN" w:bidi="ar"/>
              </w:rPr>
              <w:t>6</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8"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kern w:val="0"/>
                <w:sz w:val="21"/>
                <w:szCs w:val="21"/>
                <w:u w:val="none"/>
                <w:lang w:eastAsia="zh-CN" w:bidi="ar"/>
              </w:rPr>
            </w:pPr>
            <w:r>
              <w:rPr>
                <w:rFonts w:hint="eastAsia" w:ascii="宋体" w:hAnsi="宋体" w:eastAsia="宋体" w:cs="宋体"/>
                <w:b/>
                <w:i w:val="0"/>
                <w:color w:val="000000"/>
                <w:kern w:val="0"/>
                <w:sz w:val="21"/>
                <w:szCs w:val="21"/>
                <w:u w:val="none"/>
                <w:lang w:eastAsia="zh-CN" w:bidi="ar"/>
              </w:rPr>
              <w:t>7</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8"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kern w:val="0"/>
                <w:sz w:val="21"/>
                <w:szCs w:val="21"/>
                <w:u w:val="none"/>
                <w:lang w:eastAsia="zh-CN" w:bidi="ar"/>
              </w:rPr>
            </w:pPr>
            <w:r>
              <w:rPr>
                <w:rFonts w:hint="eastAsia" w:ascii="宋体" w:hAnsi="宋体" w:eastAsia="宋体" w:cs="宋体"/>
                <w:b/>
                <w:i w:val="0"/>
                <w:color w:val="000000"/>
                <w:kern w:val="0"/>
                <w:sz w:val="21"/>
                <w:szCs w:val="21"/>
                <w:u w:val="none"/>
                <w:lang w:eastAsia="zh-CN" w:bidi="ar"/>
              </w:rPr>
              <w:t>8</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8"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kern w:val="0"/>
                <w:sz w:val="21"/>
                <w:szCs w:val="21"/>
                <w:u w:val="none"/>
                <w:lang w:eastAsia="zh-CN" w:bidi="ar"/>
              </w:rPr>
            </w:pPr>
            <w:r>
              <w:rPr>
                <w:rFonts w:hint="eastAsia" w:ascii="宋体" w:hAnsi="宋体" w:eastAsia="宋体" w:cs="宋体"/>
                <w:b/>
                <w:i w:val="0"/>
                <w:color w:val="000000"/>
                <w:kern w:val="0"/>
                <w:sz w:val="21"/>
                <w:szCs w:val="21"/>
                <w:u w:val="none"/>
                <w:lang w:eastAsia="zh-CN" w:bidi="ar"/>
              </w:rPr>
              <w:t>9</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Style w:val="5"/>
                <w:rFonts w:hint="eastAsia" w:ascii="宋体" w:hAnsi="宋体" w:eastAsia="宋体" w:cs="宋体"/>
                <w:sz w:val="21"/>
                <w:szCs w:val="21"/>
                <w:lang w:val="en-US"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3FC48C"/>
    <w:multiLevelType w:val="singleLevel"/>
    <w:tmpl w:val="9B3FC48C"/>
    <w:lvl w:ilvl="0" w:tentative="0">
      <w:start w:val="1"/>
      <w:numFmt w:val="decimal"/>
      <w:suff w:val="nothing"/>
      <w:lvlText w:val="（%1）"/>
      <w:lvlJc w:val="left"/>
      <w:rPr>
        <w:rFonts w:hint="default"/>
        <w:b/>
        <w:bCs/>
      </w:rPr>
    </w:lvl>
  </w:abstractNum>
  <w:abstractNum w:abstractNumId="1">
    <w:nsid w:val="FBBF8AD7"/>
    <w:multiLevelType w:val="singleLevel"/>
    <w:tmpl w:val="FBBF8AD7"/>
    <w:lvl w:ilvl="0" w:tentative="0">
      <w:start w:val="1"/>
      <w:numFmt w:val="chineseCounting"/>
      <w:suff w:val="nothing"/>
      <w:lvlText w:val="（%1）"/>
      <w:lvlJc w:val="left"/>
      <w:rPr>
        <w:rFonts w:hint="eastAsia"/>
      </w:rPr>
    </w:lvl>
  </w:abstractNum>
  <w:abstractNum w:abstractNumId="2">
    <w:nsid w:val="7E6D95E1"/>
    <w:multiLevelType w:val="singleLevel"/>
    <w:tmpl w:val="7E6D95E1"/>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DB3BC4"/>
    <w:rsid w:val="3ADB3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2025-07-04T02:19:00Z</dcterms:created>
  <dc:creator>tw</dc:creator>
  <cp:lastModifiedBy>tw</cp:lastModifiedBy>
  <dcterms:modified xsi:type="dcterms:W3CDTF">2025-07-04T02:20:58Z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534D8594D7CB497680D2F7F6278D2F18</vt:lpwstr>
  </property>
</Properties>
</file>